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2C" w:rsidRDefault="00500455">
      <w:pPr>
        <w:spacing w:after="184" w:line="259" w:lineRule="auto"/>
        <w:ind w:left="0" w:firstLine="0"/>
      </w:pPr>
      <w:r>
        <w:rPr>
          <w:sz w:val="28"/>
        </w:rPr>
        <w:t>INSTITUTO NUESTRA SEÑORA DE LAS GRACIAS</w:t>
      </w:r>
    </w:p>
    <w:p w:rsidR="001F232C" w:rsidRDefault="00970A9A">
      <w:pPr>
        <w:spacing w:after="36" w:line="259" w:lineRule="auto"/>
        <w:ind w:left="-5"/>
      </w:pPr>
      <w:r>
        <w:t>D</w:t>
      </w:r>
      <w:r>
        <w:rPr>
          <w:sz w:val="16"/>
        </w:rPr>
        <w:t>EPARTAMENTO</w:t>
      </w:r>
      <w:r>
        <w:t>:</w:t>
      </w:r>
      <w:r>
        <w:rPr>
          <w:sz w:val="16"/>
        </w:rPr>
        <w:t xml:space="preserve"> </w:t>
      </w:r>
      <w:r w:rsidR="00CA23B1">
        <w:t>Sociales</w:t>
      </w:r>
    </w:p>
    <w:p w:rsidR="001F232C" w:rsidRDefault="00970A9A">
      <w:pPr>
        <w:spacing w:after="36" w:line="259" w:lineRule="auto"/>
        <w:ind w:left="-5"/>
      </w:pPr>
      <w:r>
        <w:t>A</w:t>
      </w:r>
      <w:r>
        <w:rPr>
          <w:sz w:val="16"/>
        </w:rPr>
        <w:t>SIGNATURA</w:t>
      </w:r>
      <w:r>
        <w:t>:</w:t>
      </w:r>
      <w:r>
        <w:rPr>
          <w:sz w:val="16"/>
        </w:rPr>
        <w:t xml:space="preserve"> </w:t>
      </w:r>
      <w:r w:rsidR="00087AA2">
        <w:t>Sociedad y Estado</w:t>
      </w:r>
      <w:r>
        <w:t xml:space="preserve"> </w:t>
      </w:r>
    </w:p>
    <w:p w:rsidR="001F232C" w:rsidRDefault="00CA23B1">
      <w:pPr>
        <w:spacing w:after="36" w:line="259" w:lineRule="auto"/>
        <w:ind w:left="-5"/>
      </w:pPr>
      <w:r>
        <w:t>Año</w:t>
      </w:r>
      <w:r w:rsidR="00970A9A">
        <w:t>:</w:t>
      </w:r>
      <w:r w:rsidR="00970A9A">
        <w:rPr>
          <w:sz w:val="16"/>
        </w:rPr>
        <w:t xml:space="preserve"> </w:t>
      </w:r>
      <w:r w:rsidR="00087AA2">
        <w:t>5</w:t>
      </w:r>
      <w:r w:rsidR="00970A9A">
        <w:rPr>
          <w:sz w:val="16"/>
        </w:rPr>
        <w:t>º</w:t>
      </w:r>
      <w:r w:rsidR="00970A9A">
        <w:t xml:space="preserve"> </w:t>
      </w:r>
    </w:p>
    <w:p w:rsidR="001F232C" w:rsidRDefault="00970A9A">
      <w:pPr>
        <w:spacing w:after="549"/>
        <w:ind w:left="-5"/>
      </w:pPr>
      <w:r>
        <w:t>P</w:t>
      </w:r>
      <w:r>
        <w:rPr>
          <w:sz w:val="16"/>
        </w:rPr>
        <w:t>ROFESOR</w:t>
      </w:r>
      <w:r>
        <w:t>:</w:t>
      </w:r>
      <w:r>
        <w:rPr>
          <w:sz w:val="16"/>
        </w:rPr>
        <w:t xml:space="preserve"> </w:t>
      </w:r>
      <w:r w:rsidR="00E9621B">
        <w:t>Pablo Vagnoni</w:t>
      </w:r>
      <w:r>
        <w:t xml:space="preserve"> </w:t>
      </w:r>
    </w:p>
    <w:p w:rsidR="001F232C" w:rsidRDefault="00970A9A">
      <w:pPr>
        <w:spacing w:after="478" w:line="259" w:lineRule="auto"/>
        <w:ind w:left="210" w:firstLine="0"/>
        <w:jc w:val="center"/>
      </w:pPr>
      <w:r>
        <w:rPr>
          <w:sz w:val="24"/>
        </w:rPr>
        <w:t>P</w:t>
      </w:r>
      <w:r>
        <w:rPr>
          <w:sz w:val="19"/>
        </w:rPr>
        <w:t xml:space="preserve">ROGRAMA </w:t>
      </w:r>
      <w:r w:rsidR="00A573A2">
        <w:rPr>
          <w:sz w:val="24"/>
        </w:rPr>
        <w:t>2019</w:t>
      </w:r>
      <w:r>
        <w:rPr>
          <w:sz w:val="24"/>
        </w:rPr>
        <w:t xml:space="preserve"> </w:t>
      </w:r>
    </w:p>
    <w:p w:rsidR="001F232C" w:rsidRDefault="00970A9A">
      <w:pPr>
        <w:pStyle w:val="Ttulo1"/>
        <w:ind w:left="-5"/>
      </w:pPr>
      <w:r>
        <w:rPr>
          <w:sz w:val="18"/>
        </w:rPr>
        <w:t>C</w:t>
      </w:r>
      <w:r>
        <w:t>ONTENIDOS</w:t>
      </w:r>
      <w:r>
        <w:rPr>
          <w:sz w:val="18"/>
        </w:rPr>
        <w:t xml:space="preserve"> </w:t>
      </w:r>
    </w:p>
    <w:p w:rsidR="001F232C" w:rsidRPr="00970A9A" w:rsidRDefault="00970A9A">
      <w:pPr>
        <w:spacing w:after="250" w:line="259" w:lineRule="auto"/>
        <w:ind w:left="-28" w:right="-237" w:firstLine="0"/>
        <w:rPr>
          <w:rFonts w:ascii="Tahoma" w:hAnsi="Tahoma" w:cs="Tahoma"/>
          <w:szCs w:val="20"/>
        </w:rPr>
      </w:pPr>
      <w:r w:rsidRPr="00970A9A">
        <w:rPr>
          <w:rFonts w:ascii="Tahoma" w:eastAsia="Calibri" w:hAnsi="Tahoma" w:cs="Tahoma"/>
          <w:noProof/>
          <w:szCs w:val="20"/>
        </w:rPr>
        <mc:AlternateContent>
          <mc:Choice Requires="wpg">
            <w:drawing>
              <wp:inline distT="0" distB="0" distL="0" distR="0" wp14:anchorId="44E87F1F" wp14:editId="2661AA32">
                <wp:extent cx="6339460" cy="7620"/>
                <wp:effectExtent l="0" t="0" r="0" b="0"/>
                <wp:docPr id="640" name="Group 640"/>
                <wp:cNvGraphicFramePr/>
                <a:graphic xmlns:a="http://schemas.openxmlformats.org/drawingml/2006/main">
                  <a:graphicData uri="http://schemas.microsoft.com/office/word/2010/wordprocessingGroup">
                    <wpg:wgp>
                      <wpg:cNvGrpSpPr/>
                      <wpg:grpSpPr>
                        <a:xfrm>
                          <a:off x="0" y="0"/>
                          <a:ext cx="6339460" cy="7620"/>
                          <a:chOff x="0" y="0"/>
                          <a:chExt cx="6339460" cy="7620"/>
                        </a:xfrm>
                      </wpg:grpSpPr>
                      <wps:wsp>
                        <wps:cNvPr id="862" name="Shape 862"/>
                        <wps:cNvSpPr/>
                        <wps:spPr>
                          <a:xfrm>
                            <a:off x="0" y="0"/>
                            <a:ext cx="6339460" cy="9144"/>
                          </a:xfrm>
                          <a:custGeom>
                            <a:avLst/>
                            <a:gdLst/>
                            <a:ahLst/>
                            <a:cxnLst/>
                            <a:rect l="0" t="0" r="0" b="0"/>
                            <a:pathLst>
                              <a:path w="6339460" h="9144">
                                <a:moveTo>
                                  <a:pt x="0" y="0"/>
                                </a:moveTo>
                                <a:lnTo>
                                  <a:pt x="6339460" y="0"/>
                                </a:lnTo>
                                <a:lnTo>
                                  <a:pt x="6339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0" style="width:499.17pt;height:0.600037pt;mso-position-horizontal-relative:char;mso-position-vertical-relative:line" coordsize="63394,76">
                <v:shape id="Shape 863" style="position:absolute;width:63394;height:91;left:0;top:0;" coordsize="6339460,9144" path="m0,0l6339460,0l6339460,9144l0,9144l0,0">
                  <v:stroke weight="0pt" endcap="flat" joinstyle="miter" miterlimit="10" on="false" color="#000000" opacity="0"/>
                  <v:fill on="true" color="#000000"/>
                </v:shape>
              </v:group>
            </w:pict>
          </mc:Fallback>
        </mc:AlternateContent>
      </w:r>
    </w:p>
    <w:p w:rsidR="001F232C" w:rsidRPr="00970A9A" w:rsidRDefault="00970A9A">
      <w:pPr>
        <w:spacing w:after="146" w:line="259" w:lineRule="auto"/>
        <w:ind w:left="-5"/>
        <w:rPr>
          <w:rFonts w:ascii="Tahoma" w:hAnsi="Tahoma" w:cs="Tahoma"/>
          <w:b/>
          <w:i/>
          <w:szCs w:val="20"/>
        </w:rPr>
      </w:pPr>
      <w:r w:rsidRPr="00970A9A">
        <w:rPr>
          <w:rFonts w:ascii="Tahoma" w:hAnsi="Tahoma" w:cs="Tahoma"/>
          <w:szCs w:val="20"/>
        </w:rPr>
        <w:t>Unidad 1</w:t>
      </w:r>
      <w:r w:rsidR="00087AA2">
        <w:rPr>
          <w:rFonts w:ascii="Tahoma" w:hAnsi="Tahoma" w:cs="Tahoma"/>
          <w:szCs w:val="20"/>
        </w:rPr>
        <w:t xml:space="preserve">: </w:t>
      </w:r>
      <w:r w:rsidR="00087AA2" w:rsidRPr="0061657D">
        <w:rPr>
          <w:rFonts w:ascii="Tahoma" w:hAnsi="Tahoma" w:cs="Tahoma"/>
          <w:b/>
        </w:rPr>
        <w:t>Investigación sobre las principales leyes del último período democrático</w:t>
      </w:r>
      <w:r w:rsidR="00087AA2">
        <w:rPr>
          <w:rFonts w:ascii="Tahoma" w:hAnsi="Tahoma" w:cs="Tahoma"/>
          <w:b/>
        </w:rPr>
        <w:t xml:space="preserve"> (1983-2019)</w:t>
      </w:r>
      <w:r w:rsidR="00087AA2" w:rsidRPr="0061657D">
        <w:rPr>
          <w:rFonts w:ascii="Tahoma" w:hAnsi="Tahoma" w:cs="Tahoma"/>
          <w:b/>
        </w:rPr>
        <w:t>.</w:t>
      </w:r>
    </w:p>
    <w:p w:rsidR="00087AA2" w:rsidRPr="007B38A1" w:rsidRDefault="00087AA2" w:rsidP="00087AA2">
      <w:pPr>
        <w:rPr>
          <w:rFonts w:ascii="Tahoma" w:hAnsi="Tahoma" w:cs="Tahoma"/>
        </w:rPr>
      </w:pPr>
      <w:r>
        <w:rPr>
          <w:rFonts w:ascii="Tahoma" w:hAnsi="Tahoma" w:cs="Tahoma"/>
        </w:rPr>
        <w:t xml:space="preserve"> </w:t>
      </w:r>
      <w:r>
        <w:rPr>
          <w:rFonts w:ascii="Tahoma" w:hAnsi="Tahoma" w:cs="Tahoma"/>
        </w:rPr>
        <w:tab/>
        <w:t>Constitución Nacional Argentina. Votaciones en la Cámara de Senadores y en la Cámara de Diputados del Congreso Nacional. Comparación de fuentes. Investigación de leyes a seleccionar.</w:t>
      </w:r>
    </w:p>
    <w:p w:rsidR="00E9621B" w:rsidRPr="00970A9A" w:rsidRDefault="00E9621B" w:rsidP="00E9621B">
      <w:pPr>
        <w:rPr>
          <w:rFonts w:ascii="Tahoma" w:hAnsi="Tahoma" w:cs="Tahoma"/>
          <w:szCs w:val="20"/>
        </w:rPr>
      </w:pPr>
    </w:p>
    <w:p w:rsidR="00500455" w:rsidRDefault="00087AA2" w:rsidP="00500455">
      <w:pPr>
        <w:rPr>
          <w:rFonts w:ascii="Tahoma" w:hAnsi="Tahoma" w:cs="Tahoma"/>
          <w:b/>
          <w:i/>
        </w:rPr>
      </w:pPr>
      <w:r>
        <w:rPr>
          <w:rFonts w:ascii="Tahoma" w:hAnsi="Tahoma" w:cs="Tahoma"/>
          <w:szCs w:val="20"/>
        </w:rPr>
        <w:t xml:space="preserve">Unidad 2: </w:t>
      </w:r>
      <w:r w:rsidRPr="00087AA2">
        <w:rPr>
          <w:rFonts w:ascii="Tahoma" w:hAnsi="Tahoma" w:cs="Tahoma"/>
          <w:b/>
        </w:rPr>
        <w:t>Hegemonía Cultural</w:t>
      </w:r>
    </w:p>
    <w:p w:rsidR="00087AA2" w:rsidRDefault="00087AA2" w:rsidP="00500455">
      <w:pPr>
        <w:rPr>
          <w:rFonts w:ascii="Tahoma" w:hAnsi="Tahoma" w:cs="Tahoma"/>
          <w:szCs w:val="20"/>
        </w:rPr>
      </w:pPr>
    </w:p>
    <w:p w:rsidR="00087AA2" w:rsidRPr="007B38A1" w:rsidRDefault="00087AA2" w:rsidP="00087AA2">
      <w:pPr>
        <w:rPr>
          <w:rFonts w:ascii="Tahoma" w:hAnsi="Tahoma" w:cs="Tahoma"/>
        </w:rPr>
      </w:pPr>
      <w:r>
        <w:rPr>
          <w:rFonts w:ascii="Tahoma" w:hAnsi="Tahoma" w:cs="Tahoma"/>
        </w:rPr>
        <w:t xml:space="preserve"> </w:t>
      </w:r>
      <w:r>
        <w:rPr>
          <w:rFonts w:ascii="Tahoma" w:hAnsi="Tahoma" w:cs="Tahoma"/>
        </w:rPr>
        <w:tab/>
        <w:t xml:space="preserve">Hegemonía cultural. </w:t>
      </w:r>
      <w:proofErr w:type="spellStart"/>
      <w:r>
        <w:rPr>
          <w:rFonts w:ascii="Tahoma" w:hAnsi="Tahoma" w:cs="Tahoma"/>
        </w:rPr>
        <w:t>Gramsci</w:t>
      </w:r>
      <w:proofErr w:type="spellEnd"/>
      <w:r>
        <w:rPr>
          <w:rFonts w:ascii="Tahoma" w:hAnsi="Tahoma" w:cs="Tahoma"/>
        </w:rPr>
        <w:t xml:space="preserve"> y </w:t>
      </w:r>
      <w:proofErr w:type="spellStart"/>
      <w:r>
        <w:rPr>
          <w:rFonts w:ascii="Tahoma" w:hAnsi="Tahoma" w:cs="Tahoma"/>
        </w:rPr>
        <w:t>Althusser</w:t>
      </w:r>
      <w:proofErr w:type="spellEnd"/>
      <w:r>
        <w:rPr>
          <w:rFonts w:ascii="Tahoma" w:hAnsi="Tahoma" w:cs="Tahoma"/>
        </w:rPr>
        <w:t xml:space="preserve">. Influencia del Estado en la sociedad y en nuestras vidas. </w:t>
      </w:r>
      <w:proofErr w:type="spellStart"/>
      <w:r>
        <w:rPr>
          <w:rFonts w:ascii="Tahoma" w:hAnsi="Tahoma" w:cs="Tahoma"/>
        </w:rPr>
        <w:t>Godelier</w:t>
      </w:r>
      <w:proofErr w:type="spellEnd"/>
      <w:r>
        <w:rPr>
          <w:rFonts w:ascii="Tahoma" w:hAnsi="Tahoma" w:cs="Tahoma"/>
        </w:rPr>
        <w:t xml:space="preserve">. Análisis de cómo se construyen los bloques históricos y de las relaciones entre estructura y superestructura en nuestras propias vivencias. Investigación de casos en donde el concepto de “poder” nietzscheano en función del cual un grupo de la sociedad logra que el resto de la comunidad reproduzca como </w:t>
      </w:r>
      <w:r>
        <w:rPr>
          <w:rFonts w:ascii="Tahoma" w:hAnsi="Tahoma" w:cs="Tahoma"/>
          <w:i/>
        </w:rPr>
        <w:t>sentido común</w:t>
      </w:r>
      <w:r>
        <w:rPr>
          <w:rFonts w:ascii="Tahoma" w:hAnsi="Tahoma" w:cs="Tahoma"/>
        </w:rPr>
        <w:t xml:space="preserve"> los intereses de una pequeña minoría.    </w:t>
      </w:r>
    </w:p>
    <w:p w:rsidR="00E9621B" w:rsidRPr="00970A9A" w:rsidRDefault="00E9621B" w:rsidP="00E9621B">
      <w:pPr>
        <w:rPr>
          <w:rFonts w:ascii="Tahoma" w:hAnsi="Tahoma" w:cs="Tahoma"/>
          <w:szCs w:val="20"/>
        </w:rPr>
      </w:pPr>
    </w:p>
    <w:p w:rsidR="001F232C" w:rsidRPr="00087AA2" w:rsidRDefault="00970A9A" w:rsidP="00E9621B">
      <w:pPr>
        <w:rPr>
          <w:rFonts w:ascii="Tahoma" w:hAnsi="Tahoma" w:cs="Tahoma"/>
          <w:b/>
          <w:szCs w:val="20"/>
        </w:rPr>
      </w:pPr>
      <w:r w:rsidRPr="00970A9A">
        <w:rPr>
          <w:rFonts w:ascii="Tahoma" w:hAnsi="Tahoma" w:cs="Tahoma"/>
          <w:szCs w:val="20"/>
        </w:rPr>
        <w:t xml:space="preserve">Unidad </w:t>
      </w:r>
      <w:r w:rsidR="00087AA2">
        <w:rPr>
          <w:rFonts w:ascii="Tahoma" w:hAnsi="Tahoma" w:cs="Tahoma"/>
          <w:szCs w:val="20"/>
        </w:rPr>
        <w:t xml:space="preserve">3: </w:t>
      </w:r>
      <w:r w:rsidR="00087AA2">
        <w:rPr>
          <w:rFonts w:ascii="Tahoma" w:hAnsi="Tahoma" w:cs="Tahoma"/>
          <w:b/>
          <w:szCs w:val="20"/>
        </w:rPr>
        <w:t>Ideologías políticas</w:t>
      </w:r>
    </w:p>
    <w:p w:rsidR="00087AA2" w:rsidRDefault="00087AA2" w:rsidP="00087AA2">
      <w:pPr>
        <w:rPr>
          <w:rFonts w:ascii="Tahoma" w:hAnsi="Tahoma" w:cs="Tahoma"/>
        </w:rPr>
      </w:pPr>
    </w:p>
    <w:p w:rsidR="00087AA2" w:rsidRPr="007B38A1" w:rsidRDefault="00087AA2" w:rsidP="00087AA2">
      <w:pPr>
        <w:rPr>
          <w:rFonts w:ascii="Tahoma" w:hAnsi="Tahoma" w:cs="Tahoma"/>
        </w:rPr>
      </w:pPr>
      <w:r>
        <w:rPr>
          <w:rFonts w:ascii="Tahoma" w:hAnsi="Tahoma" w:cs="Tahoma"/>
        </w:rPr>
        <w:t xml:space="preserve"> </w:t>
      </w:r>
      <w:r>
        <w:rPr>
          <w:rFonts w:ascii="Tahoma" w:hAnsi="Tahoma" w:cs="Tahoma"/>
        </w:rPr>
        <w:tab/>
        <w:t xml:space="preserve">Capitalismo y sus vertientes (Estado de Bienestar, Liberalismo, Neoliberalismo, Keynesianismo, la llamada “Tercera Posición”).  Anarquismo y sus vertientes. Comunismo y sus vertientes. Socialismo y sus vertientes. </w:t>
      </w:r>
    </w:p>
    <w:p w:rsidR="00E9621B" w:rsidRPr="00970A9A" w:rsidRDefault="00E9621B" w:rsidP="00E9621B">
      <w:pPr>
        <w:rPr>
          <w:rFonts w:ascii="Tahoma" w:hAnsi="Tahoma" w:cs="Tahoma"/>
          <w:szCs w:val="20"/>
        </w:rPr>
      </w:pPr>
    </w:p>
    <w:p w:rsidR="00087AA2" w:rsidRPr="007B38A1" w:rsidRDefault="00E9621B" w:rsidP="00087AA2">
      <w:pPr>
        <w:rPr>
          <w:rFonts w:ascii="Tahoma" w:hAnsi="Tahoma" w:cs="Tahoma"/>
        </w:rPr>
      </w:pPr>
      <w:r w:rsidRPr="00970A9A">
        <w:rPr>
          <w:rFonts w:ascii="Tahoma" w:hAnsi="Tahoma" w:cs="Tahoma"/>
          <w:szCs w:val="20"/>
        </w:rPr>
        <w:t xml:space="preserve">Unidad </w:t>
      </w:r>
      <w:r w:rsidR="00087AA2">
        <w:rPr>
          <w:rFonts w:ascii="Tahoma" w:hAnsi="Tahoma" w:cs="Tahoma"/>
          <w:szCs w:val="20"/>
        </w:rPr>
        <w:t xml:space="preserve">4: </w:t>
      </w:r>
      <w:r w:rsidR="00087AA2">
        <w:rPr>
          <w:rFonts w:ascii="Tahoma" w:hAnsi="Tahoma" w:cs="Tahoma"/>
          <w:b/>
          <w:szCs w:val="20"/>
        </w:rPr>
        <w:t>El Estado y su sistema punitivo</w:t>
      </w:r>
      <w:r w:rsidR="00500455">
        <w:rPr>
          <w:rFonts w:ascii="Tahoma" w:hAnsi="Tahoma" w:cs="Tahoma"/>
          <w:b/>
          <w:i/>
          <w:szCs w:val="20"/>
        </w:rPr>
        <w:t xml:space="preserve"> </w:t>
      </w:r>
      <w:r w:rsidR="00500455">
        <w:rPr>
          <w:rFonts w:ascii="Tahoma" w:hAnsi="Tahoma" w:cs="Tahoma"/>
          <w:b/>
          <w:i/>
          <w:szCs w:val="20"/>
        </w:rPr>
        <w:br/>
      </w:r>
      <w:r w:rsidRPr="00970A9A">
        <w:rPr>
          <w:rFonts w:ascii="Tahoma" w:hAnsi="Tahoma" w:cs="Tahoma"/>
          <w:szCs w:val="20"/>
        </w:rPr>
        <w:br/>
      </w:r>
      <w:r w:rsidR="00087AA2">
        <w:rPr>
          <w:rFonts w:ascii="Tahoma" w:hAnsi="Tahoma" w:cs="Tahoma"/>
        </w:rPr>
        <w:t xml:space="preserve"> </w:t>
      </w:r>
      <w:r w:rsidR="00087AA2">
        <w:rPr>
          <w:rFonts w:ascii="Tahoma" w:hAnsi="Tahoma" w:cs="Tahoma"/>
        </w:rPr>
        <w:tab/>
        <w:t xml:space="preserve">La marca del poder en la corporalidad y la psicología de los condenados. Las resonancias de los suplicios. Historicismo de los sistemas punitivos. Sus objetivos y resultados. La composición de las fuerzas, la organización, el control de la actividad, el arte de las distribuciones. El </w:t>
      </w:r>
      <w:proofErr w:type="spellStart"/>
      <w:r w:rsidR="00087AA2">
        <w:rPr>
          <w:rFonts w:ascii="Tahoma" w:hAnsi="Tahoma" w:cs="Tahoma"/>
        </w:rPr>
        <w:t>panoptismo</w:t>
      </w:r>
      <w:proofErr w:type="spellEnd"/>
      <w:r w:rsidR="00087AA2">
        <w:rPr>
          <w:rFonts w:ascii="Tahoma" w:hAnsi="Tahoma" w:cs="Tahoma"/>
        </w:rPr>
        <w:t xml:space="preserve"> y su vigilancia jerárquica. La sanción normalizadora. El examen. La prisión.</w:t>
      </w:r>
    </w:p>
    <w:p w:rsidR="00E9621B" w:rsidRPr="0095699C" w:rsidRDefault="0095699C" w:rsidP="00087AA2">
      <w:pPr>
        <w:rPr>
          <w:rFonts w:ascii="Tahoma" w:hAnsi="Tahoma" w:cs="Tahoma"/>
          <w:szCs w:val="20"/>
        </w:rPr>
      </w:pPr>
      <w:r>
        <w:rPr>
          <w:rFonts w:ascii="Tahoma" w:hAnsi="Tahoma" w:cs="Tahoma"/>
          <w:szCs w:val="20"/>
        </w:rPr>
        <w:br/>
      </w:r>
      <w:r w:rsidRPr="00970A9A">
        <w:rPr>
          <w:rFonts w:ascii="Tahoma" w:hAnsi="Tahoma" w:cs="Tahoma"/>
          <w:szCs w:val="20"/>
        </w:rPr>
        <w:t xml:space="preserve">Unidad </w:t>
      </w:r>
      <w:r>
        <w:rPr>
          <w:rFonts w:ascii="Tahoma" w:hAnsi="Tahoma" w:cs="Tahoma"/>
          <w:szCs w:val="20"/>
        </w:rPr>
        <w:t>5</w:t>
      </w:r>
      <w:r>
        <w:rPr>
          <w:rFonts w:ascii="Tahoma" w:hAnsi="Tahoma" w:cs="Tahoma"/>
          <w:szCs w:val="20"/>
        </w:rPr>
        <w:t xml:space="preserve">: </w:t>
      </w:r>
      <w:r>
        <w:rPr>
          <w:rFonts w:ascii="Tahoma" w:hAnsi="Tahoma" w:cs="Tahoma"/>
          <w:b/>
          <w:szCs w:val="20"/>
        </w:rPr>
        <w:t xml:space="preserve">Pensamiento y movimientos político-culturales latinoamericanos actuales. </w:t>
      </w:r>
      <w:r>
        <w:rPr>
          <w:rFonts w:ascii="Tahoma" w:hAnsi="Tahoma" w:cs="Tahoma"/>
          <w:b/>
          <w:szCs w:val="20"/>
        </w:rPr>
        <w:br/>
      </w:r>
      <w:r>
        <w:rPr>
          <w:rFonts w:ascii="Tahoma" w:hAnsi="Tahoma" w:cs="Tahoma"/>
          <w:b/>
          <w:szCs w:val="20"/>
        </w:rPr>
        <w:br/>
        <w:t xml:space="preserve"> </w:t>
      </w:r>
      <w:r>
        <w:rPr>
          <w:rFonts w:ascii="Tahoma" w:hAnsi="Tahoma" w:cs="Tahoma"/>
          <w:b/>
          <w:szCs w:val="20"/>
        </w:rPr>
        <w:tab/>
      </w:r>
      <w:r>
        <w:rPr>
          <w:rFonts w:ascii="Tahoma" w:hAnsi="Tahoma" w:cs="Tahoma"/>
          <w:szCs w:val="20"/>
        </w:rPr>
        <w:t xml:space="preserve">Revolución cubana. Situación de </w:t>
      </w:r>
      <w:r w:rsidRPr="0095699C">
        <w:rPr>
          <w:rFonts w:ascii="Tahoma" w:hAnsi="Tahoma" w:cs="Tahoma"/>
          <w:szCs w:val="20"/>
        </w:rPr>
        <w:t xml:space="preserve">Venezuela. Estado Plurinacional boliviano. </w:t>
      </w:r>
      <w:r w:rsidRPr="0095699C">
        <w:rPr>
          <w:rFonts w:ascii="Tahoma" w:hAnsi="Tahoma" w:cs="Tahoma"/>
          <w:szCs w:val="20"/>
        </w:rPr>
        <w:t>Filosofía latinoamericana de liberación. Zapatismo. Fábricas recuperadas en argentina post crisis 2001; entre otros temas a elegir por los estudiantes acerca de revoluciones y procesos de lucha y resistencia y/o del siglo XX</w:t>
      </w:r>
    </w:p>
    <w:p w:rsidR="001F232C" w:rsidRPr="00C66861" w:rsidRDefault="00087AA2">
      <w:pPr>
        <w:pStyle w:val="Ttulo1"/>
        <w:ind w:left="-5"/>
        <w:rPr>
          <w:rFonts w:ascii="Tahoma" w:hAnsi="Tahoma" w:cs="Tahoma"/>
          <w:b/>
          <w:sz w:val="20"/>
          <w:szCs w:val="20"/>
        </w:rPr>
      </w:pPr>
      <w:r>
        <w:rPr>
          <w:rFonts w:ascii="Tahoma" w:hAnsi="Tahoma" w:cs="Tahoma"/>
          <w:b/>
          <w:sz w:val="20"/>
          <w:szCs w:val="20"/>
        </w:rPr>
        <w:lastRenderedPageBreak/>
        <w:br/>
      </w:r>
      <w:r w:rsidR="00970A9A" w:rsidRPr="00C66861">
        <w:rPr>
          <w:rFonts w:ascii="Tahoma" w:hAnsi="Tahoma" w:cs="Tahoma"/>
          <w:b/>
          <w:sz w:val="20"/>
          <w:szCs w:val="20"/>
        </w:rPr>
        <w:t xml:space="preserve">BIBLIOGRAFÍA </w:t>
      </w:r>
      <w:r w:rsidR="00C66861" w:rsidRPr="00C66861">
        <w:rPr>
          <w:rFonts w:ascii="Tahoma" w:hAnsi="Tahoma" w:cs="Tahoma"/>
          <w:b/>
          <w:sz w:val="20"/>
          <w:szCs w:val="20"/>
        </w:rPr>
        <w:t>Y VIDEOGRAFÍA</w:t>
      </w:r>
    </w:p>
    <w:p w:rsidR="00087AA2" w:rsidRDefault="00087AA2" w:rsidP="00087AA2">
      <w:pPr>
        <w:pStyle w:val="Prrafodelista"/>
        <w:spacing w:after="200" w:line="276" w:lineRule="auto"/>
        <w:ind w:firstLine="0"/>
        <w:rPr>
          <w:rFonts w:ascii="Tahoma" w:hAnsi="Tahoma" w:cs="Tahoma"/>
          <w:szCs w:val="20"/>
        </w:rPr>
      </w:pPr>
    </w:p>
    <w:p w:rsidR="00087AA2" w:rsidRPr="0061657D" w:rsidRDefault="00087AA2" w:rsidP="00087AA2">
      <w:pPr>
        <w:pStyle w:val="Prrafodelista"/>
        <w:spacing w:after="200" w:line="276" w:lineRule="auto"/>
        <w:ind w:firstLine="0"/>
        <w:rPr>
          <w:rFonts w:ascii="Tahoma" w:hAnsi="Tahoma" w:cs="Tahoma"/>
        </w:rPr>
      </w:pPr>
      <w:r w:rsidRPr="0061657D">
        <w:rPr>
          <w:rFonts w:ascii="Tahoma" w:hAnsi="Tahoma" w:cs="Tahoma"/>
          <w:b/>
        </w:rPr>
        <w:t>Unidad 1:</w:t>
      </w:r>
      <w:r>
        <w:rPr>
          <w:rFonts w:ascii="Tahoma" w:hAnsi="Tahoma" w:cs="Tahoma"/>
          <w:b/>
          <w:i/>
        </w:rPr>
        <w:t xml:space="preserve"> </w:t>
      </w:r>
      <w:r w:rsidRPr="0061657D">
        <w:rPr>
          <w:rFonts w:ascii="Tahoma" w:hAnsi="Tahoma" w:cs="Tahoma"/>
          <w:b/>
        </w:rPr>
        <w:t>Investigación sobre las principales leyes del último período democrático.</w:t>
      </w:r>
      <w:r w:rsidRPr="0061657D">
        <w:rPr>
          <w:rFonts w:ascii="Tahoma" w:hAnsi="Tahoma" w:cs="Tahoma"/>
          <w:b/>
          <w:i/>
        </w:rPr>
        <w:br/>
      </w:r>
    </w:p>
    <w:p w:rsidR="00087AA2" w:rsidRPr="006A6311" w:rsidRDefault="00087AA2" w:rsidP="00087AA2">
      <w:pPr>
        <w:pStyle w:val="Prrafodelista"/>
        <w:numPr>
          <w:ilvl w:val="0"/>
          <w:numId w:val="2"/>
        </w:numPr>
        <w:spacing w:after="200" w:line="276" w:lineRule="auto"/>
        <w:rPr>
          <w:rFonts w:ascii="Tahoma" w:hAnsi="Tahoma" w:cs="Tahoma"/>
          <w:i/>
        </w:rPr>
      </w:pPr>
      <w:r>
        <w:rPr>
          <w:rFonts w:ascii="Tahoma" w:hAnsi="Tahoma" w:cs="Tahoma"/>
        </w:rPr>
        <w:t xml:space="preserve">Constitución Nacional Argentina, sancionada 15-12-1994 (promulgada el 3-01-1995), en </w:t>
      </w:r>
      <w:hyperlink r:id="rId6" w:history="1">
        <w:r>
          <w:rPr>
            <w:rStyle w:val="Hipervnculo"/>
          </w:rPr>
          <w:t>http://www.mininterior.gov.ar/asuntos_politicos_y_alectorales/dine/infogral/archivos_legislacion/Constitucion_argentina.pdf</w:t>
        </w:r>
      </w:hyperlink>
    </w:p>
    <w:p w:rsidR="00087AA2" w:rsidRPr="006A6311" w:rsidRDefault="0095699C" w:rsidP="00087AA2">
      <w:pPr>
        <w:pStyle w:val="Prrafodelista"/>
        <w:numPr>
          <w:ilvl w:val="0"/>
          <w:numId w:val="2"/>
        </w:numPr>
        <w:spacing w:after="200" w:line="276" w:lineRule="auto"/>
        <w:rPr>
          <w:rFonts w:ascii="Tahoma" w:hAnsi="Tahoma" w:cs="Tahoma"/>
          <w:i/>
        </w:rPr>
      </w:pPr>
      <w:hyperlink r:id="rId7" w:history="1">
        <w:r w:rsidR="00087AA2">
          <w:rPr>
            <w:rStyle w:val="Hipervnculo"/>
          </w:rPr>
          <w:t>https://www.congreso.gob.ar/</w:t>
        </w:r>
      </w:hyperlink>
    </w:p>
    <w:p w:rsidR="00087AA2" w:rsidRPr="006A6311" w:rsidRDefault="0095699C" w:rsidP="00087AA2">
      <w:pPr>
        <w:pStyle w:val="Prrafodelista"/>
        <w:numPr>
          <w:ilvl w:val="0"/>
          <w:numId w:val="2"/>
        </w:numPr>
        <w:spacing w:after="200" w:line="276" w:lineRule="auto"/>
        <w:rPr>
          <w:rFonts w:ascii="Tahoma" w:hAnsi="Tahoma" w:cs="Tahoma"/>
          <w:i/>
        </w:rPr>
      </w:pPr>
      <w:hyperlink r:id="rId8" w:history="1">
        <w:r w:rsidR="00087AA2">
          <w:rPr>
            <w:rStyle w:val="Hipervnculo"/>
          </w:rPr>
          <w:t>http://www.senado.gov.ar/</w:t>
        </w:r>
      </w:hyperlink>
    </w:p>
    <w:p w:rsidR="00087AA2" w:rsidRPr="0061657D" w:rsidRDefault="0095699C" w:rsidP="00087AA2">
      <w:pPr>
        <w:pStyle w:val="Prrafodelista"/>
        <w:numPr>
          <w:ilvl w:val="0"/>
          <w:numId w:val="2"/>
        </w:numPr>
        <w:spacing w:after="200" w:line="276" w:lineRule="auto"/>
        <w:rPr>
          <w:rFonts w:ascii="Tahoma" w:hAnsi="Tahoma" w:cs="Tahoma"/>
          <w:i/>
        </w:rPr>
      </w:pPr>
      <w:hyperlink r:id="rId9" w:history="1">
        <w:r w:rsidR="00087AA2">
          <w:rPr>
            <w:rStyle w:val="Hipervnculo"/>
          </w:rPr>
          <w:t>https://www.hcdn.gob.ar/</w:t>
        </w:r>
      </w:hyperlink>
    </w:p>
    <w:p w:rsidR="00087AA2" w:rsidRPr="0061657D" w:rsidRDefault="00087AA2" w:rsidP="00087AA2">
      <w:pPr>
        <w:pStyle w:val="Prrafodelista"/>
        <w:numPr>
          <w:ilvl w:val="0"/>
          <w:numId w:val="2"/>
        </w:numPr>
        <w:spacing w:after="200" w:line="276" w:lineRule="auto"/>
        <w:rPr>
          <w:rFonts w:ascii="Tahoma" w:hAnsi="Tahoma" w:cs="Tahoma"/>
          <w:i/>
        </w:rPr>
      </w:pPr>
      <w:r>
        <w:t>Diversas fuentes periodísticas a investigar según cada ley a tratar en clase.</w:t>
      </w:r>
    </w:p>
    <w:p w:rsidR="00087AA2" w:rsidRDefault="00087AA2" w:rsidP="00087AA2">
      <w:pPr>
        <w:pStyle w:val="Prrafodelista"/>
      </w:pPr>
    </w:p>
    <w:p w:rsidR="00087AA2" w:rsidRPr="0061657D" w:rsidRDefault="00087AA2" w:rsidP="00087AA2">
      <w:pPr>
        <w:pStyle w:val="Prrafodelista"/>
        <w:rPr>
          <w:rFonts w:ascii="Tahoma" w:hAnsi="Tahoma" w:cs="Tahoma"/>
          <w:i/>
        </w:rPr>
      </w:pPr>
    </w:p>
    <w:p w:rsidR="00087AA2" w:rsidRPr="0061657D" w:rsidRDefault="00087AA2" w:rsidP="00087AA2">
      <w:pPr>
        <w:pStyle w:val="Prrafodelista"/>
        <w:spacing w:after="200" w:line="276" w:lineRule="auto"/>
        <w:ind w:firstLine="0"/>
        <w:rPr>
          <w:rFonts w:ascii="Tahoma" w:hAnsi="Tahoma" w:cs="Tahoma"/>
          <w:i/>
        </w:rPr>
      </w:pPr>
      <w:r>
        <w:rPr>
          <w:rFonts w:ascii="Tahoma" w:hAnsi="Tahoma" w:cs="Tahoma"/>
          <w:b/>
        </w:rPr>
        <w:t>Unidad 2</w:t>
      </w:r>
      <w:r w:rsidRPr="0061657D">
        <w:rPr>
          <w:rFonts w:ascii="Tahoma" w:hAnsi="Tahoma" w:cs="Tahoma"/>
          <w:b/>
        </w:rPr>
        <w:t>:</w:t>
      </w:r>
      <w:r w:rsidRPr="0061657D">
        <w:rPr>
          <w:rFonts w:ascii="Tahoma" w:hAnsi="Tahoma" w:cs="Tahoma"/>
          <w:b/>
          <w:i/>
        </w:rPr>
        <w:t xml:space="preserve"> </w:t>
      </w:r>
      <w:r>
        <w:rPr>
          <w:rFonts w:ascii="Tahoma" w:hAnsi="Tahoma" w:cs="Tahoma"/>
          <w:b/>
        </w:rPr>
        <w:t>Hegemonía Cultural.</w:t>
      </w:r>
      <w:r>
        <w:rPr>
          <w:rFonts w:ascii="Tahoma" w:hAnsi="Tahoma" w:cs="Tahoma"/>
          <w:b/>
        </w:rPr>
        <w:br/>
      </w:r>
    </w:p>
    <w:p w:rsidR="00087AA2" w:rsidRPr="00EF0FF4" w:rsidRDefault="00087AA2" w:rsidP="00087AA2">
      <w:pPr>
        <w:pStyle w:val="Prrafodelista"/>
        <w:numPr>
          <w:ilvl w:val="0"/>
          <w:numId w:val="6"/>
        </w:numPr>
        <w:spacing w:after="200" w:line="276" w:lineRule="auto"/>
        <w:rPr>
          <w:rFonts w:ascii="Tahoma" w:hAnsi="Tahoma" w:cs="Tahoma"/>
          <w:i/>
        </w:rPr>
      </w:pPr>
      <w:proofErr w:type="spellStart"/>
      <w:r>
        <w:rPr>
          <w:rFonts w:ascii="Tahoma" w:hAnsi="Tahoma" w:cs="Tahoma"/>
        </w:rPr>
        <w:t>Gramsci</w:t>
      </w:r>
      <w:proofErr w:type="spellEnd"/>
      <w:r>
        <w:rPr>
          <w:rFonts w:ascii="Tahoma" w:hAnsi="Tahoma" w:cs="Tahoma"/>
        </w:rPr>
        <w:t>, Antonio. Selección de párrafos de diferentes textos por parte del docente:</w:t>
      </w:r>
    </w:p>
    <w:p w:rsidR="00087AA2" w:rsidRPr="005111C6" w:rsidRDefault="00087AA2" w:rsidP="00087AA2">
      <w:pPr>
        <w:pStyle w:val="Prrafodelista"/>
        <w:numPr>
          <w:ilvl w:val="0"/>
          <w:numId w:val="8"/>
        </w:numPr>
        <w:spacing w:after="200" w:line="276" w:lineRule="auto"/>
        <w:rPr>
          <w:rFonts w:ascii="Tahoma" w:hAnsi="Tahoma" w:cs="Tahoma"/>
          <w:i/>
          <w:sz w:val="16"/>
          <w:szCs w:val="16"/>
        </w:rPr>
      </w:pPr>
      <w:r w:rsidRPr="00EF0FF4">
        <w:rPr>
          <w:rFonts w:ascii="Tahoma" w:hAnsi="Tahoma" w:cs="Tahoma"/>
        </w:rPr>
        <w:t>Publicaciones:</w:t>
      </w:r>
      <w:r>
        <w:rPr>
          <w:rFonts w:ascii="Tahoma" w:hAnsi="Tahoma" w:cs="Tahoma"/>
          <w:i/>
        </w:rPr>
        <w:t xml:space="preserve"> </w:t>
      </w:r>
      <w:r w:rsidRPr="005111C6">
        <w:rPr>
          <w:rFonts w:ascii="Tahoma" w:hAnsi="Tahoma" w:cs="Tahoma"/>
          <w:i/>
          <w:sz w:val="16"/>
          <w:szCs w:val="16"/>
        </w:rPr>
        <w:t xml:space="preserve">Antología, Cuadernos de la cárcel; El materialismo histórico y la filosofía de Benedetto </w:t>
      </w:r>
      <w:proofErr w:type="spellStart"/>
      <w:r w:rsidRPr="005111C6">
        <w:rPr>
          <w:rFonts w:ascii="Tahoma" w:hAnsi="Tahoma" w:cs="Tahoma"/>
          <w:i/>
          <w:sz w:val="16"/>
          <w:szCs w:val="16"/>
        </w:rPr>
        <w:t>Croce</w:t>
      </w:r>
      <w:proofErr w:type="spellEnd"/>
      <w:r w:rsidRPr="005111C6">
        <w:rPr>
          <w:rFonts w:ascii="Tahoma" w:hAnsi="Tahoma" w:cs="Tahoma"/>
          <w:i/>
          <w:sz w:val="16"/>
          <w:szCs w:val="16"/>
        </w:rPr>
        <w:t xml:space="preserve">; Escritos políticos (1917-1933); Introducción a la Filosofía de la </w:t>
      </w:r>
      <w:proofErr w:type="spellStart"/>
      <w:r w:rsidRPr="005111C6">
        <w:rPr>
          <w:rFonts w:ascii="Tahoma" w:hAnsi="Tahoma" w:cs="Tahoma"/>
          <w:i/>
          <w:sz w:val="16"/>
          <w:szCs w:val="16"/>
        </w:rPr>
        <w:t>Práxis</w:t>
      </w:r>
      <w:proofErr w:type="spellEnd"/>
      <w:r w:rsidRPr="005111C6">
        <w:rPr>
          <w:rFonts w:ascii="Tahoma" w:hAnsi="Tahoma" w:cs="Tahoma"/>
          <w:i/>
          <w:sz w:val="16"/>
          <w:szCs w:val="16"/>
        </w:rPr>
        <w:t xml:space="preserve">; Introducción al estudio de la Filosofía; La formación de los intelectuales; Notas sobre Maquiavelo, política y Estado moderno; Odio a los indiferentes; Partido y Revolución; Sobre el fascismo. </w:t>
      </w:r>
    </w:p>
    <w:p w:rsidR="00087AA2" w:rsidRPr="00EF0FF4" w:rsidRDefault="00087AA2" w:rsidP="00087AA2">
      <w:pPr>
        <w:pStyle w:val="Prrafodelista"/>
        <w:numPr>
          <w:ilvl w:val="0"/>
          <w:numId w:val="6"/>
        </w:numPr>
        <w:spacing w:after="200" w:line="276" w:lineRule="auto"/>
        <w:rPr>
          <w:rFonts w:ascii="Tahoma" w:hAnsi="Tahoma" w:cs="Tahoma"/>
          <w:i/>
        </w:rPr>
      </w:pPr>
      <w:proofErr w:type="spellStart"/>
      <w:r>
        <w:rPr>
          <w:rFonts w:ascii="Tahoma" w:hAnsi="Tahoma" w:cs="Tahoma"/>
        </w:rPr>
        <w:t>Althusser</w:t>
      </w:r>
      <w:proofErr w:type="spellEnd"/>
      <w:r>
        <w:rPr>
          <w:rFonts w:ascii="Tahoma" w:hAnsi="Tahoma" w:cs="Tahoma"/>
        </w:rPr>
        <w:t>, Louis. Selección de párrafos de diferentes textos por parte del docente.</w:t>
      </w:r>
    </w:p>
    <w:p w:rsidR="00087AA2" w:rsidRPr="0061657D" w:rsidRDefault="00087AA2" w:rsidP="00087AA2">
      <w:pPr>
        <w:pStyle w:val="Prrafodelista"/>
        <w:numPr>
          <w:ilvl w:val="0"/>
          <w:numId w:val="8"/>
        </w:numPr>
        <w:spacing w:after="200" w:line="276" w:lineRule="auto"/>
        <w:rPr>
          <w:rFonts w:ascii="Tahoma" w:hAnsi="Tahoma" w:cs="Tahoma"/>
          <w:i/>
        </w:rPr>
      </w:pPr>
      <w:r>
        <w:rPr>
          <w:rFonts w:ascii="Tahoma" w:hAnsi="Tahoma" w:cs="Tahoma"/>
        </w:rPr>
        <w:t xml:space="preserve">Publicaciones: </w:t>
      </w:r>
      <w:r w:rsidRPr="005111C6">
        <w:rPr>
          <w:rStyle w:val="Textoennegrita"/>
          <w:rFonts w:ascii="Tahoma" w:hAnsi="Tahoma" w:cs="Tahoma"/>
          <w:i/>
          <w:color w:val="333333"/>
          <w:sz w:val="16"/>
          <w:szCs w:val="16"/>
          <w:shd w:val="clear" w:color="auto" w:fill="FFFFFF"/>
        </w:rPr>
        <w:t>Diario de cautividad; La internacional de los buenos sentimientos; A propósito del marxismo; Nota sobre el materialismo dialéctico; Montesquieu, la política y la historia</w:t>
      </w:r>
      <w:r w:rsidRPr="005111C6">
        <w:rPr>
          <w:rFonts w:ascii="Tahoma" w:hAnsi="Tahoma" w:cs="Tahoma"/>
          <w:b/>
          <w:i/>
          <w:color w:val="333333"/>
          <w:sz w:val="16"/>
          <w:szCs w:val="16"/>
          <w:shd w:val="clear" w:color="auto" w:fill="FFFFFF"/>
        </w:rPr>
        <w:t xml:space="preserve">; </w:t>
      </w:r>
      <w:r w:rsidRPr="005111C6">
        <w:rPr>
          <w:rStyle w:val="Textoennegrita"/>
          <w:rFonts w:ascii="Tahoma" w:hAnsi="Tahoma" w:cs="Tahoma"/>
          <w:i/>
          <w:color w:val="333333"/>
          <w:sz w:val="16"/>
          <w:szCs w:val="16"/>
          <w:shd w:val="clear" w:color="auto" w:fill="FFFFFF"/>
        </w:rPr>
        <w:t>La revolución teórica de Marx; Para leer El Capital, Ideología y aparatos ideológicos de Estado. Notas para una investigación; La tarea histórica de la filosofía marxista; Sobre la reproducción; Elementos de autocrítica;  Para una crítica de la práctica teórica. Respuesta a John Lewis; XXII Congreso del PCF; ¡Por fin ha estallado la crisis del marxismo!; Notas sobre las tesis sobre Feuerbach; El porvenir es largo", seguido de "Los hechos". Autobiografía; Sobre el pensamiento marxista; Sobre el materialismo aleatorio; La corriente subterránea del materialismo del encuentro.</w:t>
      </w:r>
    </w:p>
    <w:p w:rsidR="00087AA2" w:rsidRPr="00A958A1" w:rsidRDefault="00087AA2" w:rsidP="00087AA2">
      <w:pPr>
        <w:pStyle w:val="Prrafodelista"/>
        <w:numPr>
          <w:ilvl w:val="0"/>
          <w:numId w:val="6"/>
        </w:numPr>
        <w:spacing w:after="200" w:line="276" w:lineRule="auto"/>
        <w:rPr>
          <w:rFonts w:ascii="Tahoma" w:hAnsi="Tahoma" w:cs="Tahoma"/>
          <w:i/>
        </w:rPr>
      </w:pPr>
      <w:proofErr w:type="spellStart"/>
      <w:r w:rsidRPr="005111C6">
        <w:rPr>
          <w:rFonts w:ascii="Tahoma" w:hAnsi="Tahoma" w:cs="Tahoma"/>
        </w:rPr>
        <w:t>Godelier</w:t>
      </w:r>
      <w:proofErr w:type="spellEnd"/>
      <w:r w:rsidRPr="005111C6">
        <w:rPr>
          <w:rFonts w:ascii="Tahoma" w:hAnsi="Tahoma" w:cs="Tahoma"/>
        </w:rPr>
        <w:t xml:space="preserve">, Maurice. </w:t>
      </w:r>
      <w:r w:rsidRPr="005111C6">
        <w:rPr>
          <w:rFonts w:ascii="Tahoma" w:hAnsi="Tahoma" w:cs="Tahoma"/>
          <w:i/>
          <w:color w:val="1D2129"/>
          <w:shd w:val="clear" w:color="auto" w:fill="FFFFFF"/>
        </w:rPr>
        <w:t>"Procesos de la constitución, la diversidad y las bases del Estado"</w:t>
      </w:r>
      <w:r w:rsidRPr="005111C6">
        <w:rPr>
          <w:rFonts w:ascii="Tahoma" w:hAnsi="Tahoma" w:cs="Tahoma"/>
        </w:rPr>
        <w:t xml:space="preserve">, en </w:t>
      </w:r>
      <w:r w:rsidRPr="005111C6">
        <w:rPr>
          <w:rFonts w:ascii="Tahoma" w:hAnsi="Tahoma" w:cs="Tahoma"/>
          <w:color w:val="1D2129"/>
          <w:shd w:val="clear" w:color="auto" w:fill="FFFFFF"/>
        </w:rPr>
        <w:t>"REVISTA INTERNACIONAL DE CIENCIAS SOCIALES-UNESCO-1980-volumen 32-número 4.</w:t>
      </w:r>
    </w:p>
    <w:p w:rsidR="00087AA2" w:rsidRPr="00473E51" w:rsidRDefault="00087AA2" w:rsidP="00087AA2">
      <w:pPr>
        <w:pStyle w:val="Prrafodelista"/>
        <w:numPr>
          <w:ilvl w:val="0"/>
          <w:numId w:val="6"/>
        </w:numPr>
        <w:spacing w:after="200" w:line="276" w:lineRule="auto"/>
        <w:rPr>
          <w:rFonts w:ascii="Tahoma" w:hAnsi="Tahoma" w:cs="Tahoma"/>
          <w:i/>
        </w:rPr>
      </w:pPr>
      <w:proofErr w:type="spellStart"/>
      <w:r>
        <w:rPr>
          <w:rFonts w:ascii="Tahoma" w:hAnsi="Tahoma" w:cs="Tahoma"/>
          <w:color w:val="1D2129"/>
          <w:shd w:val="clear" w:color="auto" w:fill="FFFFFF"/>
        </w:rPr>
        <w:t>Therborn</w:t>
      </w:r>
      <w:proofErr w:type="spellEnd"/>
      <w:r>
        <w:rPr>
          <w:rFonts w:ascii="Tahoma" w:hAnsi="Tahoma" w:cs="Tahoma"/>
          <w:color w:val="1D2129"/>
          <w:shd w:val="clear" w:color="auto" w:fill="FFFFFF"/>
        </w:rPr>
        <w:t xml:space="preserve">, </w:t>
      </w:r>
      <w:proofErr w:type="spellStart"/>
      <w:r>
        <w:rPr>
          <w:rFonts w:ascii="Tahoma" w:hAnsi="Tahoma" w:cs="Tahoma"/>
          <w:color w:val="1D2129"/>
          <w:shd w:val="clear" w:color="auto" w:fill="FFFFFF"/>
        </w:rPr>
        <w:t>Goran</w:t>
      </w:r>
      <w:proofErr w:type="spellEnd"/>
      <w:r>
        <w:rPr>
          <w:rFonts w:ascii="Tahoma" w:hAnsi="Tahoma" w:cs="Tahoma"/>
          <w:color w:val="1D2129"/>
          <w:shd w:val="clear" w:color="auto" w:fill="FFFFFF"/>
        </w:rPr>
        <w:t>. “</w:t>
      </w:r>
      <w:r>
        <w:rPr>
          <w:rFonts w:ascii="Tahoma" w:hAnsi="Tahoma" w:cs="Tahoma"/>
          <w:i/>
          <w:color w:val="1D2129"/>
          <w:shd w:val="clear" w:color="auto" w:fill="FFFFFF"/>
        </w:rPr>
        <w:t>La ideología del poder y el poder de la obediencia”</w:t>
      </w:r>
      <w:r>
        <w:rPr>
          <w:rFonts w:ascii="Tahoma" w:hAnsi="Tahoma" w:cs="Tahoma"/>
          <w:color w:val="1D2129"/>
          <w:shd w:val="clear" w:color="auto" w:fill="FFFFFF"/>
        </w:rPr>
        <w:t xml:space="preserve">. Siglo XXI editores. </w:t>
      </w:r>
    </w:p>
    <w:p w:rsidR="00087AA2" w:rsidRPr="00473E51" w:rsidRDefault="00087AA2" w:rsidP="00087AA2">
      <w:pPr>
        <w:pStyle w:val="Prrafodelista"/>
        <w:numPr>
          <w:ilvl w:val="0"/>
          <w:numId w:val="6"/>
        </w:numPr>
        <w:spacing w:after="200" w:line="276" w:lineRule="auto"/>
        <w:rPr>
          <w:rFonts w:ascii="Tahoma" w:hAnsi="Tahoma" w:cs="Tahoma"/>
          <w:i/>
        </w:rPr>
      </w:pPr>
      <w:proofErr w:type="spellStart"/>
      <w:r>
        <w:rPr>
          <w:rFonts w:ascii="Tahoma" w:hAnsi="Tahoma" w:cs="Tahoma"/>
          <w:color w:val="1D2129"/>
          <w:shd w:val="clear" w:color="auto" w:fill="FFFFFF"/>
        </w:rPr>
        <w:t>Rajland</w:t>
      </w:r>
      <w:proofErr w:type="spellEnd"/>
      <w:r>
        <w:rPr>
          <w:rFonts w:ascii="Tahoma" w:hAnsi="Tahoma" w:cs="Tahoma"/>
          <w:color w:val="1D2129"/>
          <w:shd w:val="clear" w:color="auto" w:fill="FFFFFF"/>
        </w:rPr>
        <w:t xml:space="preserve">, Beatriz y </w:t>
      </w:r>
      <w:proofErr w:type="spellStart"/>
      <w:r>
        <w:rPr>
          <w:rFonts w:ascii="Tahoma" w:hAnsi="Tahoma" w:cs="Tahoma"/>
          <w:color w:val="1D2129"/>
          <w:shd w:val="clear" w:color="auto" w:fill="FFFFFF"/>
        </w:rPr>
        <w:t>Campione</w:t>
      </w:r>
      <w:proofErr w:type="spellEnd"/>
      <w:r>
        <w:rPr>
          <w:rFonts w:ascii="Tahoma" w:hAnsi="Tahoma" w:cs="Tahoma"/>
          <w:color w:val="1D2129"/>
          <w:shd w:val="clear" w:color="auto" w:fill="FFFFFF"/>
        </w:rPr>
        <w:t>, Daniel “</w:t>
      </w:r>
      <w:r>
        <w:rPr>
          <w:rFonts w:ascii="Tahoma" w:hAnsi="Tahoma" w:cs="Tahoma"/>
          <w:i/>
          <w:color w:val="1D2129"/>
          <w:shd w:val="clear" w:color="auto" w:fill="FFFFFF"/>
        </w:rPr>
        <w:t>Estado, política e ideología</w:t>
      </w:r>
      <w:r>
        <w:rPr>
          <w:rFonts w:ascii="Tahoma" w:hAnsi="Tahoma" w:cs="Tahoma"/>
          <w:color w:val="1D2129"/>
          <w:shd w:val="clear" w:color="auto" w:fill="FFFFFF"/>
        </w:rPr>
        <w:t xml:space="preserve">”; ediciones Letra Buena. </w:t>
      </w:r>
    </w:p>
    <w:p w:rsidR="00087AA2" w:rsidRPr="005111C6" w:rsidRDefault="00087AA2" w:rsidP="00087AA2">
      <w:pPr>
        <w:pStyle w:val="Prrafodelista"/>
        <w:numPr>
          <w:ilvl w:val="0"/>
          <w:numId w:val="6"/>
        </w:numPr>
        <w:spacing w:after="200" w:line="276" w:lineRule="auto"/>
        <w:rPr>
          <w:rFonts w:ascii="Tahoma" w:hAnsi="Tahoma" w:cs="Tahoma"/>
          <w:i/>
        </w:rPr>
      </w:pPr>
      <w:r>
        <w:rPr>
          <w:rFonts w:ascii="Tahoma" w:hAnsi="Tahoma" w:cs="Tahoma"/>
          <w:color w:val="1D2129"/>
          <w:shd w:val="clear" w:color="auto" w:fill="FFFFFF"/>
        </w:rPr>
        <w:t>Jackson, Gabriel “</w:t>
      </w:r>
      <w:r>
        <w:rPr>
          <w:rFonts w:ascii="Tahoma" w:hAnsi="Tahoma" w:cs="Tahoma"/>
          <w:i/>
          <w:color w:val="1D2129"/>
          <w:shd w:val="clear" w:color="auto" w:fill="FFFFFF"/>
        </w:rPr>
        <w:t>Memoria del horror</w:t>
      </w:r>
      <w:r>
        <w:rPr>
          <w:rFonts w:ascii="Tahoma" w:hAnsi="Tahoma" w:cs="Tahoma"/>
          <w:color w:val="1D2129"/>
          <w:shd w:val="clear" w:color="auto" w:fill="FFFFFF"/>
        </w:rPr>
        <w:t>”  e “</w:t>
      </w:r>
      <w:r w:rsidRPr="00473E51">
        <w:rPr>
          <w:rFonts w:ascii="Tahoma" w:hAnsi="Tahoma" w:cs="Tahoma"/>
          <w:i/>
          <w:color w:val="1D2129"/>
          <w:shd w:val="clear" w:color="auto" w:fill="FFFFFF"/>
        </w:rPr>
        <w:t>Historia de un historiador</w:t>
      </w:r>
      <w:r>
        <w:rPr>
          <w:rFonts w:ascii="Tahoma" w:hAnsi="Tahoma" w:cs="Tahoma"/>
          <w:color w:val="1D2129"/>
          <w:shd w:val="clear" w:color="auto" w:fill="FFFFFF"/>
        </w:rPr>
        <w:t>”.</w:t>
      </w:r>
    </w:p>
    <w:p w:rsidR="00087AA2" w:rsidRPr="0061657D" w:rsidRDefault="00087AA2" w:rsidP="00087AA2">
      <w:pPr>
        <w:rPr>
          <w:rFonts w:ascii="Tahoma" w:hAnsi="Tahoma" w:cs="Tahoma"/>
          <w:i/>
        </w:rPr>
      </w:pPr>
    </w:p>
    <w:p w:rsidR="00087AA2" w:rsidRPr="00EF0FF4" w:rsidRDefault="00087AA2" w:rsidP="00087AA2">
      <w:pPr>
        <w:pStyle w:val="Prrafodelista"/>
        <w:spacing w:after="200" w:line="276" w:lineRule="auto"/>
        <w:ind w:firstLine="0"/>
        <w:rPr>
          <w:rFonts w:ascii="Tahoma" w:hAnsi="Tahoma" w:cs="Tahoma"/>
        </w:rPr>
      </w:pPr>
      <w:r w:rsidRPr="00EF0FF4">
        <w:rPr>
          <w:rFonts w:ascii="Tahoma" w:hAnsi="Tahoma" w:cs="Tahoma"/>
          <w:b/>
        </w:rPr>
        <w:t>UNIDAD 3: Ideologías políticas.</w:t>
      </w:r>
    </w:p>
    <w:p w:rsidR="00087AA2" w:rsidRDefault="00087AA2" w:rsidP="00087AA2">
      <w:pPr>
        <w:pStyle w:val="Prrafodelista"/>
        <w:rPr>
          <w:rFonts w:ascii="Tahoma" w:hAnsi="Tahoma" w:cs="Tahoma"/>
        </w:rPr>
      </w:pPr>
    </w:p>
    <w:p w:rsidR="00087AA2" w:rsidRPr="00946FEA" w:rsidRDefault="00087AA2" w:rsidP="00087AA2">
      <w:pPr>
        <w:pStyle w:val="Prrafodelista"/>
        <w:numPr>
          <w:ilvl w:val="0"/>
          <w:numId w:val="5"/>
        </w:numPr>
        <w:spacing w:after="200" w:line="276" w:lineRule="auto"/>
        <w:rPr>
          <w:rFonts w:ascii="Tahoma" w:hAnsi="Tahoma" w:cs="Tahoma"/>
        </w:rPr>
      </w:pPr>
      <w:r w:rsidRPr="00946FEA">
        <w:rPr>
          <w:rFonts w:ascii="Tahoma" w:hAnsi="Tahoma" w:cs="Tahoma"/>
        </w:rPr>
        <w:t>Selección docente fragmentos autores sobre comunismo:</w:t>
      </w:r>
    </w:p>
    <w:p w:rsidR="00087AA2" w:rsidRPr="005111C6" w:rsidRDefault="00087AA2" w:rsidP="00087AA2">
      <w:pPr>
        <w:pStyle w:val="Prrafodelista"/>
        <w:numPr>
          <w:ilvl w:val="1"/>
          <w:numId w:val="7"/>
        </w:numPr>
        <w:spacing w:after="200" w:line="276" w:lineRule="auto"/>
        <w:rPr>
          <w:rFonts w:ascii="Tahoma" w:hAnsi="Tahoma" w:cs="Tahoma"/>
        </w:rPr>
      </w:pPr>
      <w:r>
        <w:rPr>
          <w:rFonts w:ascii="Tahoma" w:hAnsi="Tahoma" w:cs="Tahoma"/>
        </w:rPr>
        <w:t xml:space="preserve">Marx, Karl. Selección de diferentes textos por parte del docente. </w:t>
      </w:r>
      <w:r>
        <w:rPr>
          <w:rFonts w:ascii="Tahoma" w:hAnsi="Tahoma" w:cs="Tahoma"/>
        </w:rPr>
        <w:tab/>
      </w:r>
    </w:p>
    <w:p w:rsidR="00087AA2" w:rsidRPr="005111C6" w:rsidRDefault="00087AA2" w:rsidP="00087AA2">
      <w:pPr>
        <w:pStyle w:val="Prrafodelista"/>
        <w:numPr>
          <w:ilvl w:val="1"/>
          <w:numId w:val="8"/>
        </w:numPr>
        <w:spacing w:after="200" w:line="276" w:lineRule="auto"/>
        <w:rPr>
          <w:rStyle w:val="Textoennegrita"/>
          <w:rFonts w:ascii="Tahoma" w:hAnsi="Tahoma" w:cs="Tahoma"/>
          <w:b w:val="0"/>
          <w:bCs w:val="0"/>
        </w:rPr>
      </w:pPr>
      <w:r w:rsidRPr="005111C6">
        <w:rPr>
          <w:rFonts w:ascii="Tahoma" w:hAnsi="Tahoma" w:cs="Tahoma"/>
        </w:rPr>
        <w:t xml:space="preserve">Publicaciones: </w:t>
      </w:r>
      <w:r>
        <w:rPr>
          <w:rStyle w:val="Textoennegrita"/>
          <w:rFonts w:ascii="Tahoma" w:hAnsi="Tahoma" w:cs="Tahoma"/>
          <w:i/>
          <w:color w:val="333333"/>
          <w:sz w:val="16"/>
          <w:szCs w:val="16"/>
          <w:shd w:val="clear" w:color="auto" w:fill="FFFFFF"/>
        </w:rPr>
        <w:t>El manifiesto comunista, El Capital, La ideología alemana, El 18 brumario de Luis Bonaparte, Miseria de la Filosofía, Introducción General a la Crítica de la Economía Política, Manuscritos económico filosóficos de 1844, La lucha de clases en Francia.</w:t>
      </w:r>
    </w:p>
    <w:p w:rsidR="00087AA2" w:rsidRDefault="00087AA2" w:rsidP="00087AA2">
      <w:pPr>
        <w:pStyle w:val="Prrafodelista"/>
        <w:numPr>
          <w:ilvl w:val="1"/>
          <w:numId w:val="7"/>
        </w:numPr>
        <w:spacing w:after="200" w:line="276" w:lineRule="auto"/>
        <w:rPr>
          <w:rFonts w:ascii="Tahoma" w:hAnsi="Tahoma" w:cs="Tahoma"/>
        </w:rPr>
      </w:pPr>
      <w:r>
        <w:rPr>
          <w:rFonts w:ascii="Tahoma" w:hAnsi="Tahoma" w:cs="Tahoma"/>
        </w:rPr>
        <w:t xml:space="preserve">Mao </w:t>
      </w:r>
      <w:proofErr w:type="spellStart"/>
      <w:r>
        <w:rPr>
          <w:rFonts w:ascii="Tahoma" w:hAnsi="Tahoma" w:cs="Tahoma"/>
        </w:rPr>
        <w:t>Tsé-Tung</w:t>
      </w:r>
      <w:proofErr w:type="spellEnd"/>
      <w:r>
        <w:rPr>
          <w:rFonts w:ascii="Tahoma" w:hAnsi="Tahoma" w:cs="Tahoma"/>
        </w:rPr>
        <w:t xml:space="preserve">. Selección de </w:t>
      </w:r>
      <w:r w:rsidRPr="00946FEA">
        <w:rPr>
          <w:rFonts w:ascii="Tahoma" w:hAnsi="Tahoma" w:cs="Tahoma"/>
          <w:i/>
        </w:rPr>
        <w:t>Obras Escogidas volumen 4</w:t>
      </w:r>
      <w:r>
        <w:rPr>
          <w:rFonts w:ascii="Tahoma" w:hAnsi="Tahoma" w:cs="Tahoma"/>
        </w:rPr>
        <w:t>, Ediciones La Rosa Blindada.</w:t>
      </w:r>
    </w:p>
    <w:p w:rsidR="00087AA2" w:rsidRDefault="00087AA2" w:rsidP="00087AA2">
      <w:pPr>
        <w:pStyle w:val="Prrafodelista"/>
        <w:numPr>
          <w:ilvl w:val="1"/>
          <w:numId w:val="7"/>
        </w:numPr>
        <w:spacing w:after="200" w:line="276" w:lineRule="auto"/>
        <w:rPr>
          <w:rFonts w:ascii="Tahoma" w:hAnsi="Tahoma" w:cs="Tahoma"/>
        </w:rPr>
      </w:pPr>
      <w:r>
        <w:rPr>
          <w:rFonts w:ascii="Tahoma" w:hAnsi="Tahoma" w:cs="Tahoma"/>
        </w:rPr>
        <w:t xml:space="preserve">Luxemburgo, Rosa: </w:t>
      </w:r>
      <w:r>
        <w:rPr>
          <w:rFonts w:ascii="Tahoma" w:hAnsi="Tahoma" w:cs="Tahoma"/>
          <w:i/>
        </w:rPr>
        <w:t>Reforma o Revolución</w:t>
      </w:r>
      <w:r>
        <w:rPr>
          <w:rFonts w:ascii="Tahoma" w:hAnsi="Tahoma" w:cs="Tahoma"/>
        </w:rPr>
        <w:t>, ediciones Enlace Grijalbo.</w:t>
      </w:r>
    </w:p>
    <w:p w:rsidR="00087AA2" w:rsidRPr="00545204" w:rsidRDefault="00087AA2" w:rsidP="00087AA2">
      <w:pPr>
        <w:pStyle w:val="Prrafodelista"/>
        <w:numPr>
          <w:ilvl w:val="1"/>
          <w:numId w:val="7"/>
        </w:numPr>
        <w:spacing w:after="200" w:line="276" w:lineRule="auto"/>
        <w:rPr>
          <w:rFonts w:ascii="Tahoma" w:hAnsi="Tahoma" w:cs="Tahoma"/>
        </w:rPr>
      </w:pPr>
      <w:r>
        <w:rPr>
          <w:rFonts w:ascii="Tahoma" w:hAnsi="Tahoma" w:cs="Tahoma"/>
        </w:rPr>
        <w:t>Engels, Friedrich. “</w:t>
      </w:r>
      <w:r>
        <w:rPr>
          <w:rFonts w:ascii="Tahoma" w:hAnsi="Tahoma" w:cs="Tahoma"/>
          <w:i/>
        </w:rPr>
        <w:t>El origen de la familia, de la propiedad privada y del Estado.</w:t>
      </w:r>
      <w:r>
        <w:rPr>
          <w:rFonts w:ascii="Tahoma" w:hAnsi="Tahoma" w:cs="Tahoma"/>
        </w:rPr>
        <w:t>”, “</w:t>
      </w:r>
      <w:r>
        <w:rPr>
          <w:rFonts w:ascii="Tahoma" w:hAnsi="Tahoma" w:cs="Tahoma"/>
          <w:i/>
        </w:rPr>
        <w:t>Nueva Gaceta Romana”, “La lucha de clases en Francia (prólogo a Marx)”.</w:t>
      </w:r>
    </w:p>
    <w:p w:rsidR="00087AA2" w:rsidRPr="00946FEA" w:rsidRDefault="00087AA2" w:rsidP="00087AA2">
      <w:pPr>
        <w:pStyle w:val="Prrafodelista"/>
        <w:numPr>
          <w:ilvl w:val="0"/>
          <w:numId w:val="7"/>
        </w:numPr>
        <w:spacing w:after="200" w:line="276" w:lineRule="auto"/>
        <w:rPr>
          <w:rFonts w:ascii="Tahoma" w:hAnsi="Tahoma" w:cs="Tahoma"/>
        </w:rPr>
      </w:pPr>
      <w:proofErr w:type="spellStart"/>
      <w:r>
        <w:rPr>
          <w:rFonts w:ascii="Tahoma" w:hAnsi="Tahoma" w:cs="Tahoma"/>
        </w:rPr>
        <w:t>Huxley</w:t>
      </w:r>
      <w:proofErr w:type="spellEnd"/>
      <w:r>
        <w:rPr>
          <w:rFonts w:ascii="Tahoma" w:hAnsi="Tahoma" w:cs="Tahoma"/>
        </w:rPr>
        <w:t>, A. “</w:t>
      </w:r>
      <w:r>
        <w:rPr>
          <w:rFonts w:ascii="Tahoma" w:hAnsi="Tahoma" w:cs="Tahoma"/>
          <w:i/>
        </w:rPr>
        <w:t xml:space="preserve">Un mundo feliz”. </w:t>
      </w:r>
    </w:p>
    <w:p w:rsidR="00087AA2" w:rsidRDefault="00087AA2" w:rsidP="00087AA2">
      <w:pPr>
        <w:pStyle w:val="Prrafodelista"/>
        <w:numPr>
          <w:ilvl w:val="0"/>
          <w:numId w:val="7"/>
        </w:numPr>
        <w:spacing w:after="200" w:line="276" w:lineRule="auto"/>
        <w:rPr>
          <w:rFonts w:ascii="Tahoma" w:hAnsi="Tahoma" w:cs="Tahoma"/>
        </w:rPr>
      </w:pPr>
      <w:r>
        <w:rPr>
          <w:rFonts w:ascii="Tahoma" w:hAnsi="Tahoma" w:cs="Tahoma"/>
        </w:rPr>
        <w:lastRenderedPageBreak/>
        <w:t>Orwell, George. “</w:t>
      </w:r>
      <w:r w:rsidRPr="00946FEA">
        <w:rPr>
          <w:rFonts w:ascii="Tahoma" w:hAnsi="Tahoma" w:cs="Tahoma"/>
          <w:i/>
        </w:rPr>
        <w:t>1984</w:t>
      </w:r>
      <w:r>
        <w:rPr>
          <w:rFonts w:ascii="Tahoma" w:hAnsi="Tahoma" w:cs="Tahoma"/>
        </w:rPr>
        <w:t xml:space="preserve">”, Ediciones Buró. </w:t>
      </w:r>
    </w:p>
    <w:p w:rsidR="00087AA2" w:rsidRPr="00946FEA" w:rsidRDefault="00087AA2" w:rsidP="00087AA2">
      <w:pPr>
        <w:pStyle w:val="Prrafodelista"/>
        <w:numPr>
          <w:ilvl w:val="0"/>
          <w:numId w:val="7"/>
        </w:numPr>
        <w:spacing w:after="200" w:line="276" w:lineRule="auto"/>
        <w:rPr>
          <w:rFonts w:ascii="Tahoma" w:hAnsi="Tahoma" w:cs="Tahoma"/>
        </w:rPr>
      </w:pPr>
      <w:proofErr w:type="spellStart"/>
      <w:r>
        <w:rPr>
          <w:rFonts w:ascii="Tahoma" w:hAnsi="Tahoma" w:cs="Tahoma"/>
        </w:rPr>
        <w:t>Feinmann</w:t>
      </w:r>
      <w:proofErr w:type="spellEnd"/>
      <w:r>
        <w:rPr>
          <w:rFonts w:ascii="Tahoma" w:hAnsi="Tahoma" w:cs="Tahoma"/>
        </w:rPr>
        <w:t xml:space="preserve">, José Pablo. “Peronismo. Filosofía política de una obstinación argentina”, en </w:t>
      </w:r>
      <w:hyperlink r:id="rId10" w:history="1">
        <w:r>
          <w:rPr>
            <w:rStyle w:val="Hipervnculo"/>
          </w:rPr>
          <w:t>https://www.pagina12.com.ar/diario/especiales/18-109422-2008-08-10.html</w:t>
        </w:r>
      </w:hyperlink>
      <w:r>
        <w:t xml:space="preserve"> . </w:t>
      </w:r>
    </w:p>
    <w:p w:rsidR="00087AA2" w:rsidRPr="00946FEA" w:rsidRDefault="00087AA2" w:rsidP="00087AA2">
      <w:pPr>
        <w:pStyle w:val="Prrafodelista"/>
        <w:numPr>
          <w:ilvl w:val="0"/>
          <w:numId w:val="7"/>
        </w:numPr>
        <w:spacing w:after="200" w:line="276" w:lineRule="auto"/>
        <w:rPr>
          <w:rFonts w:ascii="Tahoma" w:hAnsi="Tahoma" w:cs="Tahoma"/>
        </w:rPr>
      </w:pPr>
      <w:proofErr w:type="spellStart"/>
      <w:r>
        <w:t>Goldar</w:t>
      </w:r>
      <w:proofErr w:type="spellEnd"/>
      <w:r>
        <w:t xml:space="preserve">, Ernesto. “John William </w:t>
      </w:r>
      <w:proofErr w:type="spellStart"/>
      <w:r>
        <w:t>Cooke</w:t>
      </w:r>
      <w:proofErr w:type="spellEnd"/>
      <w:r>
        <w:t xml:space="preserve"> y el peronismo revolucionario”, Editores de América Latina.</w:t>
      </w:r>
    </w:p>
    <w:p w:rsidR="00087AA2" w:rsidRPr="00EC07D0" w:rsidRDefault="00087AA2" w:rsidP="00087AA2">
      <w:pPr>
        <w:pStyle w:val="Prrafodelista"/>
        <w:numPr>
          <w:ilvl w:val="0"/>
          <w:numId w:val="7"/>
        </w:numPr>
        <w:spacing w:after="200" w:line="276" w:lineRule="auto"/>
        <w:rPr>
          <w:rFonts w:ascii="Tahoma" w:hAnsi="Tahoma" w:cs="Tahoma"/>
        </w:rPr>
      </w:pPr>
      <w:proofErr w:type="spellStart"/>
      <w:r>
        <w:t>Lettieri</w:t>
      </w:r>
      <w:proofErr w:type="spellEnd"/>
      <w:r>
        <w:t>, Alberto. “</w:t>
      </w:r>
      <w:r w:rsidRPr="00EC07D0">
        <w:rPr>
          <w:i/>
        </w:rPr>
        <w:t>Seis lecciones de política</w:t>
      </w:r>
      <w:r>
        <w:t xml:space="preserve">”, Prometeo Libros. </w:t>
      </w:r>
    </w:p>
    <w:p w:rsidR="00087AA2" w:rsidRPr="00EC07D0" w:rsidRDefault="00087AA2" w:rsidP="00087AA2">
      <w:pPr>
        <w:pStyle w:val="Prrafodelista"/>
        <w:numPr>
          <w:ilvl w:val="0"/>
          <w:numId w:val="7"/>
        </w:numPr>
        <w:spacing w:after="200" w:line="276" w:lineRule="auto"/>
        <w:rPr>
          <w:rFonts w:ascii="Tahoma" w:hAnsi="Tahoma" w:cs="Tahoma"/>
        </w:rPr>
      </w:pPr>
      <w:proofErr w:type="spellStart"/>
      <w:r>
        <w:t>Volodin</w:t>
      </w:r>
      <w:proofErr w:type="spellEnd"/>
      <w:r>
        <w:t xml:space="preserve">, A. y </w:t>
      </w:r>
      <w:proofErr w:type="spellStart"/>
      <w:r>
        <w:t>Plimark</w:t>
      </w:r>
      <w:proofErr w:type="spellEnd"/>
      <w:r>
        <w:t>, E. “</w:t>
      </w:r>
      <w:r>
        <w:rPr>
          <w:i/>
        </w:rPr>
        <w:t>Ideas revolucionarias siglos XVIII y XIX</w:t>
      </w:r>
      <w:r>
        <w:t xml:space="preserve">”, Editorial Cartago México. </w:t>
      </w:r>
    </w:p>
    <w:p w:rsidR="00087AA2" w:rsidRPr="00EC07D0" w:rsidRDefault="00087AA2" w:rsidP="00087AA2">
      <w:pPr>
        <w:pStyle w:val="Prrafodelista"/>
        <w:numPr>
          <w:ilvl w:val="0"/>
          <w:numId w:val="7"/>
        </w:numPr>
        <w:spacing w:after="200" w:line="276" w:lineRule="auto"/>
        <w:rPr>
          <w:rFonts w:ascii="Tahoma" w:hAnsi="Tahoma" w:cs="Tahoma"/>
        </w:rPr>
      </w:pPr>
      <w:r>
        <w:t>“</w:t>
      </w:r>
      <w:r>
        <w:rPr>
          <w:i/>
        </w:rPr>
        <w:t xml:space="preserve">Historia de los partidos políticos argentinos”. </w:t>
      </w:r>
      <w:r>
        <w:t>Colegio Nacional de Buenos Aires, Ediciones Página/12.</w:t>
      </w:r>
    </w:p>
    <w:p w:rsidR="00087AA2" w:rsidRPr="00EC07D0" w:rsidRDefault="00087AA2" w:rsidP="00087AA2">
      <w:pPr>
        <w:pStyle w:val="Prrafodelista"/>
        <w:numPr>
          <w:ilvl w:val="0"/>
          <w:numId w:val="7"/>
        </w:numPr>
        <w:spacing w:after="200" w:line="276" w:lineRule="auto"/>
        <w:rPr>
          <w:rFonts w:ascii="Tahoma" w:hAnsi="Tahoma" w:cs="Tahoma"/>
        </w:rPr>
      </w:pPr>
      <w:r>
        <w:t>“</w:t>
      </w:r>
      <w:r w:rsidRPr="00EC07D0">
        <w:rPr>
          <w:i/>
        </w:rPr>
        <w:t>Hombres del tercer mundo</w:t>
      </w:r>
      <w:r>
        <w:t>”, Centro Editor de América Latina (Compilación).</w:t>
      </w:r>
    </w:p>
    <w:p w:rsidR="00087AA2" w:rsidRPr="00EC07D0" w:rsidRDefault="00087AA2" w:rsidP="00087AA2">
      <w:pPr>
        <w:pStyle w:val="Prrafodelista"/>
        <w:numPr>
          <w:ilvl w:val="0"/>
          <w:numId w:val="7"/>
        </w:numPr>
        <w:spacing w:after="200" w:line="276" w:lineRule="auto"/>
        <w:rPr>
          <w:rFonts w:ascii="Tahoma" w:hAnsi="Tahoma" w:cs="Tahoma"/>
        </w:rPr>
      </w:pPr>
      <w:r>
        <w:t xml:space="preserve"> “</w:t>
      </w:r>
      <w:r w:rsidRPr="00EC07D0">
        <w:rPr>
          <w:i/>
        </w:rPr>
        <w:t>Los Nuevos Equilibrios</w:t>
      </w:r>
      <w:r>
        <w:t xml:space="preserve">”, Centro Editor de América Latina (Compilación). </w:t>
      </w:r>
    </w:p>
    <w:p w:rsidR="00087AA2" w:rsidRPr="00EC07D0" w:rsidRDefault="00087AA2" w:rsidP="00087AA2">
      <w:pPr>
        <w:pStyle w:val="Prrafodelista"/>
        <w:numPr>
          <w:ilvl w:val="0"/>
          <w:numId w:val="7"/>
        </w:numPr>
        <w:spacing w:after="200" w:line="276" w:lineRule="auto"/>
        <w:rPr>
          <w:rFonts w:ascii="Tahoma" w:hAnsi="Tahoma" w:cs="Tahoma"/>
        </w:rPr>
      </w:pPr>
      <w:proofErr w:type="spellStart"/>
      <w:r>
        <w:t>Glucksman</w:t>
      </w:r>
      <w:proofErr w:type="spellEnd"/>
      <w:r>
        <w:t>, André. “</w:t>
      </w:r>
      <w:r>
        <w:rPr>
          <w:i/>
        </w:rPr>
        <w:t>La estupidez: ideologías del postmodernismo</w:t>
      </w:r>
      <w:r>
        <w:t>”, Editorial Planeta Agostini.</w:t>
      </w:r>
    </w:p>
    <w:p w:rsidR="00087AA2" w:rsidRPr="00EC07D0" w:rsidRDefault="00087AA2" w:rsidP="00087AA2">
      <w:pPr>
        <w:pStyle w:val="Prrafodelista"/>
        <w:numPr>
          <w:ilvl w:val="0"/>
          <w:numId w:val="7"/>
        </w:numPr>
        <w:spacing w:after="200" w:line="276" w:lineRule="auto"/>
        <w:rPr>
          <w:rFonts w:ascii="Tahoma" w:hAnsi="Tahoma" w:cs="Tahoma"/>
        </w:rPr>
      </w:pPr>
      <w:r>
        <w:t>Friedman, Milton y Rose. “</w:t>
      </w:r>
      <w:r>
        <w:rPr>
          <w:i/>
        </w:rPr>
        <w:t>La libertad de elegir</w:t>
      </w:r>
      <w:r>
        <w:t xml:space="preserve">”, Ediciones Planeta Agostini. </w:t>
      </w:r>
    </w:p>
    <w:p w:rsidR="00087AA2" w:rsidRPr="00EC07D0" w:rsidRDefault="00087AA2" w:rsidP="00087AA2">
      <w:pPr>
        <w:pStyle w:val="Prrafodelista"/>
        <w:numPr>
          <w:ilvl w:val="0"/>
          <w:numId w:val="7"/>
        </w:numPr>
        <w:spacing w:after="200" w:line="276" w:lineRule="auto"/>
        <w:rPr>
          <w:rFonts w:ascii="Tahoma" w:hAnsi="Tahoma" w:cs="Tahoma"/>
        </w:rPr>
      </w:pPr>
      <w:r>
        <w:t xml:space="preserve">Selección docente fragmentos autores sobre anarquismo: </w:t>
      </w:r>
    </w:p>
    <w:p w:rsidR="00087AA2" w:rsidRPr="00545204" w:rsidRDefault="00087AA2" w:rsidP="00087AA2">
      <w:pPr>
        <w:pStyle w:val="Prrafodelista"/>
        <w:numPr>
          <w:ilvl w:val="1"/>
          <w:numId w:val="7"/>
        </w:numPr>
        <w:spacing w:after="200" w:line="276" w:lineRule="auto"/>
        <w:rPr>
          <w:rFonts w:ascii="Tahoma" w:hAnsi="Tahoma" w:cs="Tahoma"/>
        </w:rPr>
      </w:pPr>
      <w:proofErr w:type="spellStart"/>
      <w:r>
        <w:rPr>
          <w:rFonts w:ascii="Tahoma" w:hAnsi="Tahoma" w:cs="Tahoma"/>
        </w:rPr>
        <w:t>Proudhon</w:t>
      </w:r>
      <w:proofErr w:type="spellEnd"/>
      <w:r>
        <w:rPr>
          <w:rFonts w:ascii="Tahoma" w:hAnsi="Tahoma" w:cs="Tahoma"/>
        </w:rPr>
        <w:t>, Pierre Joseph. “</w:t>
      </w:r>
      <w:r>
        <w:rPr>
          <w:rFonts w:ascii="Tahoma" w:hAnsi="Tahoma" w:cs="Tahoma"/>
          <w:i/>
        </w:rPr>
        <w:t>¿Qué es la propiedad?</w:t>
      </w:r>
      <w:r>
        <w:rPr>
          <w:rFonts w:ascii="Tahoma" w:hAnsi="Tahoma" w:cs="Tahoma"/>
        </w:rPr>
        <w:t>” “</w:t>
      </w:r>
      <w:r>
        <w:rPr>
          <w:rFonts w:ascii="Tahoma" w:hAnsi="Tahoma" w:cs="Tahoma"/>
          <w:i/>
        </w:rPr>
        <w:t>Las confesiones de un revolucionario”.</w:t>
      </w:r>
    </w:p>
    <w:p w:rsidR="00087AA2" w:rsidRDefault="00087AA2" w:rsidP="00087AA2">
      <w:pPr>
        <w:pStyle w:val="Prrafodelista"/>
        <w:numPr>
          <w:ilvl w:val="1"/>
          <w:numId w:val="7"/>
        </w:numPr>
        <w:spacing w:after="200" w:line="276" w:lineRule="auto"/>
        <w:rPr>
          <w:rFonts w:ascii="Tahoma" w:hAnsi="Tahoma" w:cs="Tahoma"/>
        </w:rPr>
      </w:pPr>
      <w:proofErr w:type="spellStart"/>
      <w:r>
        <w:rPr>
          <w:rFonts w:ascii="Tahoma" w:hAnsi="Tahoma" w:cs="Tahoma"/>
        </w:rPr>
        <w:t>Dolléans</w:t>
      </w:r>
      <w:proofErr w:type="spellEnd"/>
      <w:r>
        <w:rPr>
          <w:rFonts w:ascii="Tahoma" w:hAnsi="Tahoma" w:cs="Tahoma"/>
        </w:rPr>
        <w:t>, “</w:t>
      </w:r>
      <w:r>
        <w:rPr>
          <w:rFonts w:ascii="Tahoma" w:hAnsi="Tahoma" w:cs="Tahoma"/>
          <w:i/>
        </w:rPr>
        <w:t>Historia del movimiento obrero”</w:t>
      </w:r>
      <w:r>
        <w:rPr>
          <w:rFonts w:ascii="Tahoma" w:hAnsi="Tahoma" w:cs="Tahoma"/>
        </w:rPr>
        <w:t xml:space="preserve">, </w:t>
      </w:r>
      <w:proofErr w:type="spellStart"/>
      <w:r>
        <w:rPr>
          <w:rFonts w:ascii="Tahoma" w:hAnsi="Tahoma" w:cs="Tahoma"/>
        </w:rPr>
        <w:t>Eudeba</w:t>
      </w:r>
      <w:proofErr w:type="spellEnd"/>
      <w:r>
        <w:rPr>
          <w:rFonts w:ascii="Tahoma" w:hAnsi="Tahoma" w:cs="Tahoma"/>
        </w:rPr>
        <w:t xml:space="preserve">. </w:t>
      </w:r>
    </w:p>
    <w:p w:rsidR="00087AA2" w:rsidRDefault="00087AA2" w:rsidP="00087AA2">
      <w:pPr>
        <w:pStyle w:val="Prrafodelista"/>
        <w:numPr>
          <w:ilvl w:val="1"/>
          <w:numId w:val="7"/>
        </w:numPr>
        <w:spacing w:after="200" w:line="276" w:lineRule="auto"/>
        <w:rPr>
          <w:rFonts w:ascii="Tahoma" w:hAnsi="Tahoma" w:cs="Tahoma"/>
        </w:rPr>
      </w:pPr>
      <w:proofErr w:type="spellStart"/>
      <w:r>
        <w:rPr>
          <w:rFonts w:ascii="Tahoma" w:hAnsi="Tahoma" w:cs="Tahoma"/>
        </w:rPr>
        <w:t>Bakunin</w:t>
      </w:r>
      <w:proofErr w:type="spellEnd"/>
      <w:r>
        <w:rPr>
          <w:rFonts w:ascii="Tahoma" w:hAnsi="Tahoma" w:cs="Tahoma"/>
        </w:rPr>
        <w:t xml:space="preserve">. “Estatismo y Anarquía”. Ediciones Folio. </w:t>
      </w:r>
    </w:p>
    <w:p w:rsidR="00087AA2" w:rsidRDefault="00087AA2" w:rsidP="00087AA2">
      <w:pPr>
        <w:pStyle w:val="Prrafodelista"/>
        <w:numPr>
          <w:ilvl w:val="1"/>
          <w:numId w:val="7"/>
        </w:numPr>
        <w:spacing w:after="200" w:line="276" w:lineRule="auto"/>
        <w:rPr>
          <w:rFonts w:ascii="Tahoma" w:hAnsi="Tahoma" w:cs="Tahoma"/>
        </w:rPr>
      </w:pPr>
      <w:r>
        <w:rPr>
          <w:rFonts w:ascii="Tahoma" w:hAnsi="Tahoma" w:cs="Tahoma"/>
        </w:rPr>
        <w:t xml:space="preserve">Bayer, Osvaldo. </w:t>
      </w:r>
      <w:r w:rsidRPr="0027040B">
        <w:rPr>
          <w:rFonts w:ascii="Tahoma" w:hAnsi="Tahoma" w:cs="Tahoma"/>
          <w:i/>
        </w:rPr>
        <w:t xml:space="preserve">“Los anarquistas expropiadores”, “Severino Di Giovanni”, “La Patagonia Rebelde”; </w:t>
      </w:r>
      <w:r>
        <w:rPr>
          <w:rFonts w:ascii="Tahoma" w:hAnsi="Tahoma" w:cs="Tahoma"/>
        </w:rPr>
        <w:t xml:space="preserve">Ediciones Página/12. </w:t>
      </w:r>
    </w:p>
    <w:p w:rsidR="00087AA2" w:rsidRPr="0027040B" w:rsidRDefault="00087AA2" w:rsidP="00087AA2">
      <w:pPr>
        <w:pStyle w:val="Prrafodelista"/>
        <w:numPr>
          <w:ilvl w:val="0"/>
          <w:numId w:val="7"/>
        </w:numPr>
        <w:spacing w:after="200" w:line="276" w:lineRule="auto"/>
        <w:rPr>
          <w:rFonts w:ascii="Tahoma" w:hAnsi="Tahoma" w:cs="Tahoma"/>
        </w:rPr>
      </w:pPr>
      <w:proofErr w:type="spellStart"/>
      <w:r>
        <w:rPr>
          <w:rFonts w:ascii="Tahoma" w:hAnsi="Tahoma" w:cs="Tahoma"/>
        </w:rPr>
        <w:t>Isuani</w:t>
      </w:r>
      <w:proofErr w:type="spellEnd"/>
      <w:r>
        <w:rPr>
          <w:rFonts w:ascii="Tahoma" w:hAnsi="Tahoma" w:cs="Tahoma"/>
        </w:rPr>
        <w:t>, Ernesto. “</w:t>
      </w:r>
      <w:r>
        <w:rPr>
          <w:rFonts w:ascii="Tahoma" w:hAnsi="Tahoma" w:cs="Tahoma"/>
          <w:i/>
        </w:rPr>
        <w:t xml:space="preserve">Bismarck o Keynes: ¿Quién es el culpable?”. Notas sobre la Crisis de Acumulación. </w:t>
      </w:r>
      <w:r>
        <w:t xml:space="preserve">en El Estado Benefactor: crisis de un paradigma, de Ernesto A. </w:t>
      </w:r>
      <w:proofErr w:type="spellStart"/>
      <w:r>
        <w:t>Isuani</w:t>
      </w:r>
      <w:proofErr w:type="spellEnd"/>
      <w:r>
        <w:t xml:space="preserve"> y otros. CIEPP/ Miño Dávila Editores. Buenos Aires. 1991.</w:t>
      </w:r>
    </w:p>
    <w:p w:rsidR="00087AA2" w:rsidRPr="005A512C" w:rsidRDefault="00087AA2" w:rsidP="00087AA2">
      <w:pPr>
        <w:pStyle w:val="Prrafodelista"/>
        <w:numPr>
          <w:ilvl w:val="0"/>
          <w:numId w:val="7"/>
        </w:numPr>
        <w:spacing w:after="200" w:line="276" w:lineRule="auto"/>
        <w:rPr>
          <w:rFonts w:ascii="Tahoma" w:hAnsi="Tahoma" w:cs="Tahoma"/>
        </w:rPr>
      </w:pPr>
      <w:r>
        <w:t xml:space="preserve">Lo </w:t>
      </w:r>
      <w:proofErr w:type="spellStart"/>
      <w:r>
        <w:t>Vuolo</w:t>
      </w:r>
      <w:proofErr w:type="spellEnd"/>
      <w:r>
        <w:t xml:space="preserve">, Rubén. “Economía Política del Estado de Bienestar: mitología neoliberal y keynesianismo populista”, en El Estado Benefactor: crisis de un paradigma, de Lo </w:t>
      </w:r>
      <w:proofErr w:type="spellStart"/>
      <w:r>
        <w:t>Vuolo</w:t>
      </w:r>
      <w:proofErr w:type="spellEnd"/>
      <w:r>
        <w:t xml:space="preserve"> Rubén y otros. CIEPP/ Miño Dávila Editores. Buenos Aires. 1991.</w:t>
      </w:r>
    </w:p>
    <w:p w:rsidR="00087AA2" w:rsidRDefault="00087AA2" w:rsidP="00087AA2">
      <w:pPr>
        <w:pStyle w:val="Prrafodelista"/>
        <w:numPr>
          <w:ilvl w:val="0"/>
          <w:numId w:val="7"/>
        </w:numPr>
        <w:spacing w:after="200" w:line="276" w:lineRule="auto"/>
        <w:rPr>
          <w:rFonts w:ascii="Tahoma" w:hAnsi="Tahoma" w:cs="Tahoma"/>
        </w:rPr>
      </w:pPr>
      <w:proofErr w:type="spellStart"/>
      <w:r>
        <w:rPr>
          <w:rFonts w:ascii="Tahoma" w:hAnsi="Tahoma" w:cs="Tahoma"/>
        </w:rPr>
        <w:t>Vazeilles</w:t>
      </w:r>
      <w:proofErr w:type="spellEnd"/>
      <w:r>
        <w:rPr>
          <w:rFonts w:ascii="Tahoma" w:hAnsi="Tahoma" w:cs="Tahoma"/>
        </w:rPr>
        <w:t xml:space="preserve">, José. Compilación. Cátedra </w:t>
      </w:r>
      <w:r>
        <w:rPr>
          <w:rFonts w:ascii="Tahoma" w:hAnsi="Tahoma" w:cs="Tahoma"/>
          <w:i/>
        </w:rPr>
        <w:t>“Historia Social General”</w:t>
      </w:r>
      <w:r>
        <w:rPr>
          <w:rFonts w:ascii="Tahoma" w:hAnsi="Tahoma" w:cs="Tahoma"/>
        </w:rPr>
        <w:t xml:space="preserve">, Facultad de Filosofía y Letras. UBA. </w:t>
      </w:r>
    </w:p>
    <w:p w:rsidR="00087AA2" w:rsidRDefault="00087AA2" w:rsidP="00087AA2">
      <w:pPr>
        <w:pStyle w:val="Prrafodelista"/>
        <w:numPr>
          <w:ilvl w:val="0"/>
          <w:numId w:val="7"/>
        </w:numPr>
        <w:spacing w:after="200" w:line="276" w:lineRule="auto"/>
        <w:rPr>
          <w:rFonts w:ascii="Tahoma" w:hAnsi="Tahoma" w:cs="Tahoma"/>
        </w:rPr>
      </w:pPr>
      <w:proofErr w:type="spellStart"/>
      <w:r>
        <w:rPr>
          <w:rFonts w:ascii="Tahoma" w:hAnsi="Tahoma" w:cs="Tahoma"/>
        </w:rPr>
        <w:t>Bobbio</w:t>
      </w:r>
      <w:proofErr w:type="spellEnd"/>
      <w:r>
        <w:rPr>
          <w:rFonts w:ascii="Tahoma" w:hAnsi="Tahoma" w:cs="Tahoma"/>
        </w:rPr>
        <w:t>, Norberto. “</w:t>
      </w:r>
      <w:r>
        <w:rPr>
          <w:rFonts w:ascii="Tahoma" w:hAnsi="Tahoma" w:cs="Tahoma"/>
          <w:i/>
        </w:rPr>
        <w:t>Origen y fundamentos del poder político</w:t>
      </w:r>
      <w:r>
        <w:rPr>
          <w:rFonts w:ascii="Tahoma" w:hAnsi="Tahoma" w:cs="Tahoma"/>
        </w:rPr>
        <w:t xml:space="preserve">”. </w:t>
      </w:r>
    </w:p>
    <w:p w:rsidR="00087AA2" w:rsidRPr="00A958A1" w:rsidRDefault="00087AA2" w:rsidP="00087AA2">
      <w:pPr>
        <w:pStyle w:val="Prrafodelista"/>
        <w:numPr>
          <w:ilvl w:val="0"/>
          <w:numId w:val="7"/>
        </w:numPr>
        <w:spacing w:after="200" w:line="276" w:lineRule="auto"/>
        <w:rPr>
          <w:rFonts w:ascii="Tahoma" w:hAnsi="Tahoma" w:cs="Tahoma"/>
        </w:rPr>
      </w:pPr>
      <w:proofErr w:type="spellStart"/>
      <w:r>
        <w:rPr>
          <w:rFonts w:ascii="Tahoma" w:hAnsi="Tahoma" w:cs="Tahoma"/>
        </w:rPr>
        <w:t>Clastres</w:t>
      </w:r>
      <w:proofErr w:type="spellEnd"/>
      <w:r>
        <w:rPr>
          <w:rFonts w:ascii="Tahoma" w:hAnsi="Tahoma" w:cs="Tahoma"/>
        </w:rPr>
        <w:t>, Pierre. “</w:t>
      </w:r>
      <w:r>
        <w:rPr>
          <w:rFonts w:ascii="Tahoma" w:hAnsi="Tahoma" w:cs="Tahoma"/>
          <w:i/>
        </w:rPr>
        <w:t xml:space="preserve">La cuestión del poder en las sociedades primitivas”. Revista </w:t>
      </w:r>
      <w:proofErr w:type="spellStart"/>
      <w:r>
        <w:rPr>
          <w:rFonts w:ascii="Tahoma" w:hAnsi="Tahoma" w:cs="Tahoma"/>
          <w:i/>
        </w:rPr>
        <w:t>Interrogations</w:t>
      </w:r>
      <w:proofErr w:type="spellEnd"/>
      <w:r>
        <w:rPr>
          <w:rFonts w:ascii="Tahoma" w:hAnsi="Tahoma" w:cs="Tahoma"/>
          <w:i/>
        </w:rPr>
        <w:t xml:space="preserve"> nº7, Junio 1976.</w:t>
      </w:r>
    </w:p>
    <w:p w:rsidR="00087AA2" w:rsidRPr="00EC07D0" w:rsidRDefault="00087AA2" w:rsidP="00087AA2">
      <w:pPr>
        <w:pStyle w:val="Prrafodelista"/>
        <w:numPr>
          <w:ilvl w:val="0"/>
          <w:numId w:val="7"/>
        </w:numPr>
        <w:spacing w:after="200" w:line="276" w:lineRule="auto"/>
        <w:rPr>
          <w:rFonts w:ascii="Tahoma" w:hAnsi="Tahoma" w:cs="Tahoma"/>
        </w:rPr>
      </w:pPr>
      <w:proofErr w:type="spellStart"/>
      <w:r>
        <w:rPr>
          <w:rFonts w:ascii="Tahoma" w:hAnsi="Tahoma" w:cs="Tahoma"/>
        </w:rPr>
        <w:t>Kelman</w:t>
      </w:r>
      <w:proofErr w:type="spellEnd"/>
      <w:r>
        <w:rPr>
          <w:rFonts w:ascii="Tahoma" w:hAnsi="Tahoma" w:cs="Tahoma"/>
        </w:rPr>
        <w:t>, Herbert y Lee Hamilton. “</w:t>
      </w:r>
      <w:r>
        <w:rPr>
          <w:rFonts w:ascii="Tahoma" w:hAnsi="Tahoma" w:cs="Tahoma"/>
          <w:i/>
        </w:rPr>
        <w:t>Crímenes de obediencia. Los límites de la autoridad y la responsabilidad”</w:t>
      </w:r>
      <w:r>
        <w:rPr>
          <w:rFonts w:ascii="Tahoma" w:hAnsi="Tahoma" w:cs="Tahoma"/>
        </w:rPr>
        <w:t xml:space="preserve">, Universidad de Yale, 1990, Editorial Planeta. </w:t>
      </w:r>
    </w:p>
    <w:p w:rsidR="00087AA2" w:rsidRDefault="00087AA2" w:rsidP="00087AA2"/>
    <w:p w:rsidR="00087AA2" w:rsidRPr="00CF00CB" w:rsidRDefault="00087AA2" w:rsidP="00087AA2">
      <w:pPr>
        <w:pStyle w:val="Prrafodelista"/>
        <w:spacing w:after="200" w:line="276" w:lineRule="auto"/>
        <w:ind w:firstLine="0"/>
        <w:rPr>
          <w:rFonts w:ascii="Tahoma" w:hAnsi="Tahoma" w:cs="Tahoma"/>
        </w:rPr>
      </w:pPr>
      <w:r>
        <w:rPr>
          <w:rFonts w:ascii="Tahoma" w:hAnsi="Tahoma" w:cs="Tahoma"/>
          <w:b/>
        </w:rPr>
        <w:t>UNIDAD 4</w:t>
      </w:r>
      <w:r w:rsidRPr="00EF0FF4">
        <w:rPr>
          <w:rFonts w:ascii="Tahoma" w:hAnsi="Tahoma" w:cs="Tahoma"/>
          <w:b/>
        </w:rPr>
        <w:t xml:space="preserve">: </w:t>
      </w:r>
      <w:r>
        <w:rPr>
          <w:rFonts w:ascii="Tahoma" w:hAnsi="Tahoma" w:cs="Tahoma"/>
          <w:b/>
        </w:rPr>
        <w:t xml:space="preserve">El Estado y su sistema punitivo. </w:t>
      </w:r>
    </w:p>
    <w:p w:rsidR="00087AA2" w:rsidRDefault="00087AA2" w:rsidP="00087AA2">
      <w:pPr>
        <w:pStyle w:val="Prrafodelista"/>
        <w:rPr>
          <w:rFonts w:ascii="Tahoma" w:hAnsi="Tahoma" w:cs="Tahoma"/>
        </w:rPr>
      </w:pPr>
    </w:p>
    <w:p w:rsidR="00087AA2" w:rsidRPr="00CF00CB" w:rsidRDefault="00087AA2" w:rsidP="00087AA2">
      <w:pPr>
        <w:pStyle w:val="Prrafodelista"/>
        <w:numPr>
          <w:ilvl w:val="0"/>
          <w:numId w:val="7"/>
        </w:numPr>
        <w:spacing w:after="200" w:line="276" w:lineRule="auto"/>
        <w:rPr>
          <w:rFonts w:ascii="Tahoma" w:hAnsi="Tahoma" w:cs="Tahoma"/>
        </w:rPr>
      </w:pPr>
      <w:r>
        <w:rPr>
          <w:rFonts w:ascii="Tahoma" w:hAnsi="Tahoma" w:cs="Tahoma"/>
        </w:rPr>
        <w:t xml:space="preserve">Foucault, Michel. “Vigilar y castigar”. Siglo veintiuno editores, Argentina. </w:t>
      </w:r>
    </w:p>
    <w:p w:rsidR="00C66861" w:rsidRDefault="00C66861" w:rsidP="0095699C">
      <w:pPr>
        <w:pStyle w:val="Prrafodelista"/>
        <w:spacing w:after="200" w:line="276" w:lineRule="auto"/>
        <w:ind w:firstLine="0"/>
        <w:rPr>
          <w:rFonts w:ascii="Tahoma" w:hAnsi="Tahoma" w:cs="Tahoma"/>
          <w:b/>
          <w:szCs w:val="20"/>
        </w:rPr>
      </w:pPr>
      <w:r>
        <w:rPr>
          <w:rFonts w:ascii="Tahoma" w:hAnsi="Tahoma" w:cs="Tahoma"/>
        </w:rPr>
        <w:br/>
      </w:r>
      <w:r w:rsidR="0095699C">
        <w:rPr>
          <w:rFonts w:ascii="Tahoma" w:hAnsi="Tahoma" w:cs="Tahoma"/>
          <w:b/>
        </w:rPr>
        <w:t xml:space="preserve">UNIDAD </w:t>
      </w:r>
      <w:r w:rsidR="0095699C">
        <w:rPr>
          <w:rFonts w:ascii="Tahoma" w:hAnsi="Tahoma" w:cs="Tahoma"/>
          <w:b/>
        </w:rPr>
        <w:t>5</w:t>
      </w:r>
      <w:r w:rsidR="0095699C" w:rsidRPr="00EF0FF4">
        <w:rPr>
          <w:rFonts w:ascii="Tahoma" w:hAnsi="Tahoma" w:cs="Tahoma"/>
          <w:b/>
        </w:rPr>
        <w:t xml:space="preserve">: </w:t>
      </w:r>
      <w:r w:rsidR="0095699C">
        <w:rPr>
          <w:rFonts w:ascii="Tahoma" w:hAnsi="Tahoma" w:cs="Tahoma"/>
          <w:b/>
          <w:szCs w:val="20"/>
        </w:rPr>
        <w:t>Pensamiento y movimientos político-culturales latinoa</w:t>
      </w:r>
      <w:r w:rsidR="0095699C">
        <w:rPr>
          <w:rFonts w:ascii="Tahoma" w:hAnsi="Tahoma" w:cs="Tahoma"/>
          <w:b/>
          <w:szCs w:val="20"/>
        </w:rPr>
        <w:t xml:space="preserve">mericanos actuales. </w:t>
      </w:r>
      <w:r w:rsidR="0095699C">
        <w:rPr>
          <w:rFonts w:ascii="Tahoma" w:hAnsi="Tahoma" w:cs="Tahoma"/>
          <w:b/>
          <w:szCs w:val="20"/>
        </w:rPr>
        <w:br/>
      </w:r>
    </w:p>
    <w:p w:rsidR="0095699C" w:rsidRPr="0095699C" w:rsidRDefault="0095699C" w:rsidP="0095699C">
      <w:pPr>
        <w:pStyle w:val="Prrafodelista"/>
        <w:spacing w:after="200" w:line="276" w:lineRule="auto"/>
        <w:ind w:firstLine="0"/>
        <w:rPr>
          <w:rFonts w:ascii="Tahoma" w:hAnsi="Tahoma" w:cs="Tahoma"/>
          <w:szCs w:val="20"/>
        </w:rPr>
      </w:pPr>
      <w:r w:rsidRPr="0095699C">
        <w:rPr>
          <w:rFonts w:ascii="Tahoma" w:hAnsi="Tahoma" w:cs="Tahoma"/>
          <w:szCs w:val="20"/>
        </w:rPr>
        <w:t xml:space="preserve">A seleccionar y recortar de acuerdo a los intereses de los estudiantes entre: </w:t>
      </w:r>
      <w:r w:rsidRPr="0095699C">
        <w:rPr>
          <w:rFonts w:ascii="Tahoma" w:hAnsi="Tahoma" w:cs="Tahoma"/>
          <w:szCs w:val="20"/>
        </w:rPr>
        <w:br/>
      </w:r>
      <w:r w:rsidRPr="0095699C">
        <w:rPr>
          <w:rFonts w:ascii="Tahoma" w:hAnsi="Tahoma" w:cs="Tahoma"/>
          <w:szCs w:val="20"/>
        </w:rPr>
        <w:br/>
        <w:t xml:space="preserve">- Acosta, </w:t>
      </w:r>
      <w:proofErr w:type="spellStart"/>
      <w:r w:rsidRPr="0095699C">
        <w:rPr>
          <w:rFonts w:ascii="Tahoma" w:hAnsi="Tahoma" w:cs="Tahoma"/>
          <w:szCs w:val="20"/>
        </w:rPr>
        <w:t>Yamandú</w:t>
      </w:r>
      <w:proofErr w:type="spellEnd"/>
      <w:r w:rsidRPr="0095699C">
        <w:rPr>
          <w:rFonts w:ascii="Tahoma" w:hAnsi="Tahoma" w:cs="Tahoma"/>
          <w:szCs w:val="20"/>
        </w:rPr>
        <w:t xml:space="preserve">, </w:t>
      </w:r>
      <w:r w:rsidRPr="0095699C">
        <w:rPr>
          <w:rFonts w:ascii="Tahoma" w:hAnsi="Tahoma" w:cs="Tahoma"/>
          <w:i/>
          <w:szCs w:val="20"/>
        </w:rPr>
        <w:t>Filosofía latinoamericana y democracia en clave de derechos humanos</w:t>
      </w:r>
      <w:r w:rsidRPr="0095699C">
        <w:rPr>
          <w:rFonts w:ascii="Tahoma" w:hAnsi="Tahoma" w:cs="Tahoma"/>
          <w:szCs w:val="20"/>
        </w:rPr>
        <w:t xml:space="preserve">, </w:t>
      </w:r>
      <w:proofErr w:type="spellStart"/>
      <w:r w:rsidRPr="0095699C">
        <w:rPr>
          <w:rFonts w:ascii="Tahoma" w:hAnsi="Tahoma" w:cs="Tahoma"/>
          <w:szCs w:val="20"/>
        </w:rPr>
        <w:t>Nordam</w:t>
      </w:r>
      <w:proofErr w:type="spellEnd"/>
      <w:r w:rsidRPr="0095699C">
        <w:rPr>
          <w:rFonts w:ascii="Tahoma" w:hAnsi="Tahoma" w:cs="Tahoma"/>
          <w:szCs w:val="20"/>
        </w:rPr>
        <w:t>- Comunidad, Montevideo, 2008</w:t>
      </w:r>
      <w:r w:rsidRPr="0095699C">
        <w:rPr>
          <w:rFonts w:ascii="Tahoma" w:hAnsi="Tahoma" w:cs="Tahoma"/>
          <w:szCs w:val="20"/>
        </w:rPr>
        <w:br/>
      </w:r>
      <w:r w:rsidRPr="0095699C">
        <w:rPr>
          <w:rFonts w:ascii="Tahoma" w:hAnsi="Tahoma" w:cs="Tahoma"/>
          <w:szCs w:val="20"/>
          <w:lang w:val="es-CL"/>
        </w:rPr>
        <w:t xml:space="preserve">- </w:t>
      </w:r>
      <w:proofErr w:type="spellStart"/>
      <w:r w:rsidRPr="0095699C">
        <w:rPr>
          <w:rFonts w:ascii="Tahoma" w:hAnsi="Tahoma" w:cs="Tahoma"/>
          <w:iCs/>
          <w:szCs w:val="20"/>
        </w:rPr>
        <w:t>Dussel</w:t>
      </w:r>
      <w:proofErr w:type="spellEnd"/>
      <w:r w:rsidRPr="0095699C">
        <w:rPr>
          <w:rFonts w:ascii="Tahoma" w:hAnsi="Tahoma" w:cs="Tahoma"/>
          <w:iCs/>
          <w:szCs w:val="20"/>
        </w:rPr>
        <w:t xml:space="preserve">, Enrique, </w:t>
      </w:r>
      <w:r w:rsidRPr="0095699C">
        <w:rPr>
          <w:rFonts w:ascii="Tahoma" w:hAnsi="Tahoma" w:cs="Tahoma"/>
          <w:i/>
          <w:szCs w:val="20"/>
        </w:rPr>
        <w:t>Filosofía Ética de la Liberación</w:t>
      </w:r>
      <w:r w:rsidRPr="0095699C">
        <w:rPr>
          <w:rFonts w:ascii="Tahoma" w:hAnsi="Tahoma" w:cs="Tahoma"/>
          <w:iCs/>
          <w:szCs w:val="20"/>
        </w:rPr>
        <w:t>, La Aurora, Bs Aires, 1987</w:t>
      </w:r>
      <w:r w:rsidRPr="0095699C">
        <w:rPr>
          <w:rFonts w:ascii="Tahoma" w:hAnsi="Tahoma" w:cs="Tahoma"/>
          <w:iCs/>
          <w:szCs w:val="20"/>
        </w:rPr>
        <w:br/>
      </w:r>
      <w:r w:rsidRPr="0095699C">
        <w:rPr>
          <w:rFonts w:ascii="Tahoma" w:hAnsi="Tahoma" w:cs="Tahoma"/>
          <w:szCs w:val="20"/>
        </w:rPr>
        <w:t xml:space="preserve">- </w:t>
      </w:r>
      <w:proofErr w:type="spellStart"/>
      <w:r w:rsidRPr="0095699C">
        <w:rPr>
          <w:rFonts w:ascii="Tahoma" w:hAnsi="Tahoma" w:cs="Tahoma"/>
          <w:szCs w:val="20"/>
        </w:rPr>
        <w:t>Zibecchi</w:t>
      </w:r>
      <w:proofErr w:type="spellEnd"/>
      <w:r w:rsidRPr="0095699C">
        <w:rPr>
          <w:rFonts w:ascii="Tahoma" w:hAnsi="Tahoma" w:cs="Tahoma"/>
          <w:szCs w:val="20"/>
        </w:rPr>
        <w:t xml:space="preserve"> Raúl; </w:t>
      </w:r>
      <w:r w:rsidRPr="0095699C">
        <w:rPr>
          <w:rFonts w:ascii="Tahoma" w:hAnsi="Tahoma" w:cs="Tahoma"/>
          <w:i/>
          <w:iCs/>
          <w:szCs w:val="20"/>
        </w:rPr>
        <w:t xml:space="preserve">Dispensar el poder, los movimientos como poderes </w:t>
      </w:r>
      <w:proofErr w:type="spellStart"/>
      <w:r w:rsidRPr="0095699C">
        <w:rPr>
          <w:rFonts w:ascii="Tahoma" w:hAnsi="Tahoma" w:cs="Tahoma"/>
          <w:i/>
          <w:iCs/>
          <w:szCs w:val="20"/>
        </w:rPr>
        <w:t>antiestatales</w:t>
      </w:r>
      <w:proofErr w:type="spellEnd"/>
      <w:r w:rsidRPr="0095699C">
        <w:rPr>
          <w:rFonts w:ascii="Tahoma" w:hAnsi="Tahoma" w:cs="Tahoma"/>
          <w:szCs w:val="20"/>
        </w:rPr>
        <w:t xml:space="preserve">, ED Tinta Limón, Bs Aires 2006 </w:t>
      </w:r>
      <w:r w:rsidRPr="0095699C">
        <w:rPr>
          <w:rFonts w:ascii="Tahoma" w:hAnsi="Tahoma" w:cs="Tahoma"/>
          <w:szCs w:val="20"/>
        </w:rPr>
        <w:br/>
        <w:t xml:space="preserve">- </w:t>
      </w:r>
      <w:proofErr w:type="spellStart"/>
      <w:r w:rsidRPr="0095699C">
        <w:rPr>
          <w:rFonts w:ascii="Tahoma" w:hAnsi="Tahoma" w:cs="Tahoma"/>
          <w:szCs w:val="20"/>
        </w:rPr>
        <w:t>Zibecchi</w:t>
      </w:r>
      <w:proofErr w:type="spellEnd"/>
      <w:r w:rsidRPr="0095699C">
        <w:rPr>
          <w:rFonts w:ascii="Tahoma" w:hAnsi="Tahoma" w:cs="Tahoma"/>
          <w:szCs w:val="20"/>
        </w:rPr>
        <w:t xml:space="preserve">, Raúl, </w:t>
      </w:r>
      <w:r w:rsidRPr="0095699C">
        <w:rPr>
          <w:rFonts w:ascii="Tahoma" w:hAnsi="Tahoma" w:cs="Tahoma"/>
          <w:i/>
          <w:szCs w:val="20"/>
        </w:rPr>
        <w:t>Territorios en resistencia- Cartografía política de las periferias urbanas latinoamericanas</w:t>
      </w:r>
      <w:r w:rsidRPr="0095699C">
        <w:rPr>
          <w:rFonts w:ascii="Tahoma" w:hAnsi="Tahoma" w:cs="Tahoma"/>
          <w:szCs w:val="20"/>
        </w:rPr>
        <w:t>, La Vaca, Bs Aires, 2008.</w:t>
      </w:r>
      <w:r w:rsidRPr="0095699C">
        <w:rPr>
          <w:rFonts w:ascii="Tahoma" w:hAnsi="Tahoma" w:cs="Tahoma"/>
          <w:szCs w:val="20"/>
        </w:rPr>
        <w:br/>
        <w:t xml:space="preserve">- </w:t>
      </w:r>
      <w:proofErr w:type="spellStart"/>
      <w:r w:rsidRPr="0095699C">
        <w:rPr>
          <w:rFonts w:ascii="Tahoma" w:hAnsi="Tahoma" w:cs="Tahoma"/>
          <w:szCs w:val="20"/>
        </w:rPr>
        <w:t>Wyczykier</w:t>
      </w:r>
      <w:proofErr w:type="spellEnd"/>
      <w:r w:rsidRPr="0095699C">
        <w:rPr>
          <w:rFonts w:ascii="Tahoma" w:hAnsi="Tahoma" w:cs="Tahoma"/>
          <w:szCs w:val="20"/>
        </w:rPr>
        <w:t xml:space="preserve"> Gabriela; </w:t>
      </w:r>
      <w:r w:rsidRPr="0095699C">
        <w:rPr>
          <w:rFonts w:ascii="Tahoma" w:hAnsi="Tahoma" w:cs="Tahoma"/>
          <w:i/>
          <w:szCs w:val="20"/>
        </w:rPr>
        <w:t>De la dependencia a la autogestión laboral</w:t>
      </w:r>
      <w:r w:rsidRPr="0095699C">
        <w:rPr>
          <w:rFonts w:ascii="Tahoma" w:hAnsi="Tahoma" w:cs="Tahoma"/>
          <w:szCs w:val="20"/>
        </w:rPr>
        <w:t xml:space="preserve">; Prometeo Libros, Buenos Aires, </w:t>
      </w:r>
      <w:r w:rsidRPr="0095699C">
        <w:rPr>
          <w:rFonts w:ascii="Tahoma" w:hAnsi="Tahoma" w:cs="Tahoma"/>
          <w:szCs w:val="20"/>
        </w:rPr>
        <w:lastRenderedPageBreak/>
        <w:t>2009.</w:t>
      </w:r>
      <w:r w:rsidRPr="0095699C">
        <w:rPr>
          <w:rFonts w:ascii="Tahoma" w:hAnsi="Tahoma" w:cs="Tahoma"/>
          <w:szCs w:val="20"/>
        </w:rPr>
        <w:br/>
        <w:t xml:space="preserve">- </w:t>
      </w:r>
      <w:proofErr w:type="spellStart"/>
      <w:r w:rsidRPr="0095699C">
        <w:rPr>
          <w:rFonts w:ascii="Tahoma" w:hAnsi="Tahoma" w:cs="Tahoma"/>
          <w:iCs/>
          <w:szCs w:val="20"/>
        </w:rPr>
        <w:t>Easterman</w:t>
      </w:r>
      <w:proofErr w:type="spellEnd"/>
      <w:r w:rsidRPr="0095699C">
        <w:rPr>
          <w:rFonts w:ascii="Tahoma" w:hAnsi="Tahoma" w:cs="Tahoma"/>
          <w:iCs/>
          <w:szCs w:val="20"/>
        </w:rPr>
        <w:t xml:space="preserve">, Adán; </w:t>
      </w:r>
      <w:r w:rsidRPr="0095699C">
        <w:rPr>
          <w:rFonts w:ascii="Tahoma" w:hAnsi="Tahoma" w:cs="Tahoma"/>
          <w:i/>
          <w:szCs w:val="20"/>
        </w:rPr>
        <w:t>Filosofía andina</w:t>
      </w:r>
      <w:r w:rsidRPr="0095699C">
        <w:rPr>
          <w:rFonts w:ascii="Tahoma" w:hAnsi="Tahoma" w:cs="Tahoma"/>
          <w:iCs/>
          <w:szCs w:val="20"/>
        </w:rPr>
        <w:t xml:space="preserve">; </w:t>
      </w:r>
      <w:proofErr w:type="spellStart"/>
      <w:r w:rsidRPr="0095699C">
        <w:rPr>
          <w:rFonts w:ascii="Tahoma" w:hAnsi="Tahoma" w:cs="Tahoma"/>
          <w:iCs/>
          <w:szCs w:val="20"/>
        </w:rPr>
        <w:t>Aguila</w:t>
      </w:r>
      <w:proofErr w:type="spellEnd"/>
      <w:r w:rsidRPr="0095699C">
        <w:rPr>
          <w:rFonts w:ascii="Tahoma" w:hAnsi="Tahoma" w:cs="Tahoma"/>
          <w:iCs/>
          <w:szCs w:val="20"/>
        </w:rPr>
        <w:t>; Bs. As.; 2006 (Selección)</w:t>
      </w:r>
      <w:r w:rsidRPr="0095699C">
        <w:rPr>
          <w:rFonts w:ascii="Tahoma" w:hAnsi="Tahoma" w:cs="Tahoma"/>
          <w:iCs/>
          <w:szCs w:val="20"/>
        </w:rPr>
        <w:br/>
      </w:r>
      <w:r w:rsidRPr="0095699C">
        <w:rPr>
          <w:rFonts w:ascii="Tahoma" w:hAnsi="Tahoma" w:cs="Tahoma"/>
          <w:szCs w:val="20"/>
        </w:rPr>
        <w:t xml:space="preserve">- </w:t>
      </w:r>
      <w:r w:rsidRPr="0095699C">
        <w:rPr>
          <w:rFonts w:ascii="Tahoma" w:hAnsi="Tahoma" w:cs="Tahoma"/>
          <w:i/>
          <w:iCs/>
          <w:szCs w:val="20"/>
        </w:rPr>
        <w:t xml:space="preserve">Kusch, Rodolfo, </w:t>
      </w:r>
      <w:r w:rsidRPr="0095699C">
        <w:rPr>
          <w:rFonts w:ascii="Tahoma" w:hAnsi="Tahoma" w:cs="Tahoma"/>
          <w:i/>
          <w:szCs w:val="20"/>
        </w:rPr>
        <w:t>“Obras Completas”</w:t>
      </w:r>
      <w:r w:rsidRPr="0095699C">
        <w:rPr>
          <w:rFonts w:ascii="Tahoma" w:hAnsi="Tahoma" w:cs="Tahoma"/>
          <w:i/>
          <w:iCs/>
          <w:szCs w:val="20"/>
        </w:rPr>
        <w:t xml:space="preserve">. </w:t>
      </w:r>
      <w:r w:rsidRPr="0095699C">
        <w:rPr>
          <w:rFonts w:ascii="Tahoma" w:hAnsi="Tahoma" w:cs="Tahoma"/>
          <w:iCs/>
          <w:szCs w:val="20"/>
        </w:rPr>
        <w:t>Fundación Ross. Rosario. 2000</w:t>
      </w:r>
      <w:r w:rsidRPr="0095699C">
        <w:rPr>
          <w:rFonts w:ascii="Tahoma" w:hAnsi="Tahoma" w:cs="Tahoma"/>
          <w:i/>
          <w:iCs/>
          <w:szCs w:val="20"/>
        </w:rPr>
        <w:t xml:space="preserve"> </w:t>
      </w:r>
      <w:r w:rsidRPr="0095699C">
        <w:rPr>
          <w:rFonts w:ascii="Tahoma" w:hAnsi="Tahoma" w:cs="Tahoma"/>
          <w:iCs/>
          <w:szCs w:val="20"/>
        </w:rPr>
        <w:t>(Selección)</w:t>
      </w:r>
      <w:r w:rsidRPr="0095699C">
        <w:rPr>
          <w:rFonts w:ascii="Tahoma" w:hAnsi="Tahoma" w:cs="Tahoma"/>
          <w:iCs/>
          <w:szCs w:val="20"/>
        </w:rPr>
        <w:br/>
      </w:r>
      <w:r w:rsidRPr="0095699C">
        <w:rPr>
          <w:rFonts w:ascii="Tahoma" w:hAnsi="Tahoma" w:cs="Tahoma"/>
          <w:szCs w:val="20"/>
        </w:rPr>
        <w:t>- Tapia, Luís. “</w:t>
      </w:r>
      <w:r w:rsidRPr="0095699C">
        <w:rPr>
          <w:rFonts w:ascii="Tahoma" w:hAnsi="Tahoma" w:cs="Tahoma"/>
          <w:i/>
          <w:szCs w:val="20"/>
        </w:rPr>
        <w:t xml:space="preserve">Movimientos sociales, movimientos </w:t>
      </w:r>
      <w:proofErr w:type="spellStart"/>
      <w:r w:rsidRPr="0095699C">
        <w:rPr>
          <w:rFonts w:ascii="Tahoma" w:hAnsi="Tahoma" w:cs="Tahoma"/>
          <w:i/>
          <w:szCs w:val="20"/>
        </w:rPr>
        <w:t>societales</w:t>
      </w:r>
      <w:proofErr w:type="spellEnd"/>
      <w:r w:rsidRPr="0095699C">
        <w:rPr>
          <w:rFonts w:ascii="Tahoma" w:hAnsi="Tahoma" w:cs="Tahoma"/>
          <w:i/>
          <w:szCs w:val="20"/>
        </w:rPr>
        <w:t xml:space="preserve"> y los no lugares de la política</w:t>
      </w:r>
      <w:r w:rsidRPr="0095699C">
        <w:rPr>
          <w:rFonts w:ascii="Tahoma" w:hAnsi="Tahoma" w:cs="Tahoma"/>
          <w:szCs w:val="20"/>
        </w:rPr>
        <w:t>” “Estructuras de rebelión” “Subsuelo político” “Política salvaje” en Política Salvaje. CLACSO Coediciones La Paz, CLACSO, Muela del Diablo, Comunas, 2008.</w:t>
      </w:r>
      <w:r w:rsidRPr="0095699C">
        <w:rPr>
          <w:rFonts w:ascii="Tahoma" w:hAnsi="Tahoma" w:cs="Tahoma"/>
          <w:szCs w:val="20"/>
        </w:rPr>
        <w:br/>
        <w:t xml:space="preserve">- </w:t>
      </w:r>
      <w:proofErr w:type="spellStart"/>
      <w:r w:rsidRPr="0095699C">
        <w:rPr>
          <w:rFonts w:ascii="Tahoma" w:hAnsi="Tahoma" w:cs="Tahoma"/>
          <w:szCs w:val="20"/>
        </w:rPr>
        <w:t>Fornillo</w:t>
      </w:r>
      <w:proofErr w:type="spellEnd"/>
      <w:r w:rsidRPr="0095699C">
        <w:rPr>
          <w:rFonts w:ascii="Tahoma" w:hAnsi="Tahoma" w:cs="Tahoma"/>
          <w:szCs w:val="20"/>
        </w:rPr>
        <w:t>, Bruno. “</w:t>
      </w:r>
      <w:r w:rsidRPr="0095699C">
        <w:rPr>
          <w:rFonts w:ascii="Tahoma" w:hAnsi="Tahoma" w:cs="Tahoma"/>
          <w:i/>
          <w:szCs w:val="20"/>
        </w:rPr>
        <w:t>Encrucijadas del cogobierno en la Bolivia actual</w:t>
      </w:r>
      <w:r w:rsidRPr="0095699C">
        <w:rPr>
          <w:rFonts w:ascii="Tahoma" w:hAnsi="Tahoma" w:cs="Tahoma"/>
          <w:szCs w:val="20"/>
        </w:rPr>
        <w:t xml:space="preserve">” Observatorio Social de América Latina, nº 22, Buenos Aires, CLACSO, 2007.-- - - </w:t>
      </w:r>
      <w:proofErr w:type="spellStart"/>
      <w:r w:rsidRPr="0095699C">
        <w:rPr>
          <w:rFonts w:ascii="Tahoma" w:hAnsi="Tahoma" w:cs="Tahoma"/>
          <w:szCs w:val="20"/>
        </w:rPr>
        <w:t>Tanaka</w:t>
      </w:r>
      <w:proofErr w:type="spellEnd"/>
      <w:r w:rsidRPr="0095699C">
        <w:rPr>
          <w:rFonts w:ascii="Tahoma" w:hAnsi="Tahoma" w:cs="Tahoma"/>
          <w:szCs w:val="20"/>
        </w:rPr>
        <w:t>, Martín. “</w:t>
      </w:r>
      <w:r w:rsidRPr="0095699C">
        <w:rPr>
          <w:rFonts w:ascii="Tahoma" w:hAnsi="Tahoma" w:cs="Tahoma"/>
          <w:i/>
          <w:szCs w:val="20"/>
        </w:rPr>
        <w:t>La participación política de los sectores populares en América Latina</w:t>
      </w:r>
      <w:r w:rsidRPr="0095699C">
        <w:rPr>
          <w:rFonts w:ascii="Tahoma" w:hAnsi="Tahoma" w:cs="Tahoma"/>
          <w:szCs w:val="20"/>
        </w:rPr>
        <w:t>”. Revista Mexicana de Sociología, vol. 57, nº 3, Universidad Autónoma de México, julio-septiembre, 1995</w:t>
      </w:r>
      <w:r w:rsidRPr="0095699C">
        <w:rPr>
          <w:rFonts w:ascii="Tahoma" w:hAnsi="Tahoma" w:cs="Tahoma"/>
          <w:szCs w:val="20"/>
        </w:rPr>
        <w:br/>
        <w:t xml:space="preserve">- Do Souza Santos, </w:t>
      </w:r>
      <w:proofErr w:type="spellStart"/>
      <w:r w:rsidRPr="0095699C">
        <w:rPr>
          <w:rFonts w:ascii="Tahoma" w:hAnsi="Tahoma" w:cs="Tahoma"/>
          <w:szCs w:val="20"/>
        </w:rPr>
        <w:t>Boaventura</w:t>
      </w:r>
      <w:proofErr w:type="spellEnd"/>
      <w:r w:rsidRPr="0095699C">
        <w:rPr>
          <w:rFonts w:ascii="Tahoma" w:hAnsi="Tahoma" w:cs="Tahoma"/>
          <w:szCs w:val="20"/>
        </w:rPr>
        <w:t xml:space="preserve">; </w:t>
      </w:r>
      <w:r w:rsidRPr="0095699C">
        <w:rPr>
          <w:rFonts w:ascii="Tahoma" w:hAnsi="Tahoma" w:cs="Tahoma"/>
          <w:i/>
          <w:szCs w:val="20"/>
        </w:rPr>
        <w:t xml:space="preserve">Conocer desde el sur para una cultura política </w:t>
      </w:r>
      <w:proofErr w:type="spellStart"/>
      <w:r w:rsidRPr="0095699C">
        <w:rPr>
          <w:rFonts w:ascii="Tahoma" w:hAnsi="Tahoma" w:cs="Tahoma"/>
          <w:i/>
          <w:szCs w:val="20"/>
        </w:rPr>
        <w:t>emancipatoria</w:t>
      </w:r>
      <w:proofErr w:type="spellEnd"/>
      <w:r w:rsidRPr="0095699C">
        <w:rPr>
          <w:rFonts w:ascii="Tahoma" w:hAnsi="Tahoma" w:cs="Tahoma"/>
          <w:szCs w:val="20"/>
        </w:rPr>
        <w:t>; La Paz; Plural Eds.; 2008</w:t>
      </w:r>
      <w:r w:rsidRPr="0095699C">
        <w:rPr>
          <w:rFonts w:ascii="Tahoma" w:hAnsi="Tahoma" w:cs="Tahoma"/>
          <w:szCs w:val="20"/>
        </w:rPr>
        <w:br/>
        <w:t xml:space="preserve">- Agosti, H.P., </w:t>
      </w:r>
      <w:r w:rsidRPr="0095699C">
        <w:rPr>
          <w:rFonts w:ascii="Tahoma" w:hAnsi="Tahoma" w:cs="Tahoma"/>
          <w:i/>
          <w:szCs w:val="20"/>
        </w:rPr>
        <w:t>Nación y cultura</w:t>
      </w:r>
      <w:r w:rsidRPr="0095699C">
        <w:rPr>
          <w:rFonts w:ascii="Tahoma" w:hAnsi="Tahoma" w:cs="Tahoma"/>
          <w:szCs w:val="20"/>
        </w:rPr>
        <w:t>, CEAL, Bs Aires, 1982</w:t>
      </w:r>
      <w:r w:rsidRPr="0095699C">
        <w:rPr>
          <w:rFonts w:ascii="Tahoma" w:hAnsi="Tahoma" w:cs="Tahoma"/>
          <w:szCs w:val="20"/>
        </w:rPr>
        <w:br/>
        <w:t>- Díaz Polanco, Héctor. “</w:t>
      </w:r>
      <w:r w:rsidRPr="0095699C">
        <w:rPr>
          <w:rFonts w:ascii="Tahoma" w:hAnsi="Tahoma" w:cs="Tahoma"/>
          <w:i/>
          <w:szCs w:val="20"/>
        </w:rPr>
        <w:t>Caracoles: La autonomía regional zapatista</w:t>
      </w:r>
      <w:r w:rsidRPr="0095699C">
        <w:rPr>
          <w:rFonts w:ascii="Tahoma" w:hAnsi="Tahoma" w:cs="Tahoma"/>
          <w:szCs w:val="20"/>
        </w:rPr>
        <w:t xml:space="preserve">”. El Cotidiano, Universidad Autónoma Metropolitana- Azcapotzalco, vol. 21, nº 137, </w:t>
      </w:r>
      <w:proofErr w:type="spellStart"/>
      <w:r w:rsidRPr="0095699C">
        <w:rPr>
          <w:rFonts w:ascii="Tahoma" w:hAnsi="Tahoma" w:cs="Tahoma"/>
          <w:szCs w:val="20"/>
        </w:rPr>
        <w:t>mayojunio</w:t>
      </w:r>
      <w:proofErr w:type="spellEnd"/>
      <w:r w:rsidRPr="0095699C">
        <w:rPr>
          <w:rFonts w:ascii="Tahoma" w:hAnsi="Tahoma" w:cs="Tahoma"/>
          <w:szCs w:val="20"/>
        </w:rPr>
        <w:t>, México DF, 2006</w:t>
      </w:r>
      <w:r w:rsidRPr="0095699C">
        <w:rPr>
          <w:rFonts w:ascii="Tahoma" w:hAnsi="Tahoma" w:cs="Tahoma"/>
          <w:szCs w:val="20"/>
        </w:rPr>
        <w:br/>
        <w:t>- Diez, Juan “</w:t>
      </w:r>
      <w:r w:rsidRPr="0095699C">
        <w:rPr>
          <w:rFonts w:ascii="Tahoma" w:hAnsi="Tahoma" w:cs="Tahoma"/>
          <w:i/>
          <w:szCs w:val="20"/>
        </w:rPr>
        <w:t>Dilemas y desafíos de la nueva fase del movimiento zapatista</w:t>
      </w:r>
      <w:r w:rsidRPr="0095699C">
        <w:rPr>
          <w:rFonts w:ascii="Tahoma" w:hAnsi="Tahoma" w:cs="Tahoma"/>
          <w:szCs w:val="20"/>
        </w:rPr>
        <w:t>”, Intersticios, vol. 3 (1), Murcia, 2009.</w:t>
      </w:r>
      <w:r w:rsidRPr="0095699C">
        <w:rPr>
          <w:rFonts w:ascii="Tahoma" w:hAnsi="Tahoma" w:cs="Tahoma"/>
          <w:szCs w:val="20"/>
        </w:rPr>
        <w:br/>
        <w:t>- Martínez Espinoza, Manuel Ignacio. “</w:t>
      </w:r>
      <w:r w:rsidRPr="0095699C">
        <w:rPr>
          <w:rFonts w:ascii="Tahoma" w:hAnsi="Tahoma" w:cs="Tahoma"/>
          <w:i/>
          <w:szCs w:val="20"/>
        </w:rPr>
        <w:t>Democracia para la dignidad. Movimientos políticos sociales y ciudadanía como aportes a las reflexiones sobre la democracia en América Latina. El caso del Movimiento Zapatista</w:t>
      </w:r>
      <w:r w:rsidRPr="0095699C">
        <w:rPr>
          <w:rFonts w:ascii="Tahoma" w:hAnsi="Tahoma" w:cs="Tahoma"/>
          <w:szCs w:val="20"/>
        </w:rPr>
        <w:t>”. Reis, nº 123, julio-septiembre 2008.</w:t>
      </w:r>
      <w:r w:rsidRPr="0095699C">
        <w:rPr>
          <w:rFonts w:ascii="Tahoma" w:hAnsi="Tahoma" w:cs="Tahoma"/>
          <w:szCs w:val="20"/>
        </w:rPr>
        <w:br/>
        <w:t>- Mayorga, Fernando. “</w:t>
      </w:r>
      <w:r w:rsidRPr="0095699C">
        <w:rPr>
          <w:rFonts w:ascii="Tahoma" w:hAnsi="Tahoma" w:cs="Tahoma"/>
          <w:i/>
          <w:szCs w:val="20"/>
        </w:rPr>
        <w:t>El gobierno de Evo Morales: entre nacionalismo e indigenismo</w:t>
      </w:r>
      <w:r w:rsidRPr="0095699C">
        <w:rPr>
          <w:rFonts w:ascii="Tahoma" w:hAnsi="Tahoma" w:cs="Tahoma"/>
          <w:szCs w:val="20"/>
        </w:rPr>
        <w:t>”. Nueva Sociedad, nº 206, noviembre-diciembre, 2006.</w:t>
      </w:r>
      <w:r w:rsidRPr="0095699C">
        <w:rPr>
          <w:rFonts w:ascii="Tahoma" w:hAnsi="Tahoma" w:cs="Tahoma"/>
          <w:szCs w:val="20"/>
        </w:rPr>
        <w:br/>
        <w:t>- Mayorga, Fernando, “</w:t>
      </w:r>
      <w:r w:rsidRPr="0095699C">
        <w:rPr>
          <w:rFonts w:ascii="Tahoma" w:hAnsi="Tahoma" w:cs="Tahoma"/>
          <w:i/>
          <w:szCs w:val="20"/>
        </w:rPr>
        <w:t>El gobierno de Evo Morales: cambio político y transición estatal en Bolivia</w:t>
      </w:r>
      <w:r w:rsidRPr="0095699C">
        <w:rPr>
          <w:rFonts w:ascii="Tahoma" w:hAnsi="Tahoma" w:cs="Tahoma"/>
          <w:szCs w:val="20"/>
        </w:rPr>
        <w:t xml:space="preserve">”, Tendencias políticas actuales en los países andinos, Center </w:t>
      </w:r>
      <w:proofErr w:type="spellStart"/>
      <w:r w:rsidRPr="0095699C">
        <w:rPr>
          <w:rFonts w:ascii="Tahoma" w:hAnsi="Tahoma" w:cs="Tahoma"/>
          <w:szCs w:val="20"/>
        </w:rPr>
        <w:t>for</w:t>
      </w:r>
      <w:proofErr w:type="spellEnd"/>
      <w:r w:rsidRPr="0095699C">
        <w:rPr>
          <w:rFonts w:ascii="Tahoma" w:hAnsi="Tahoma" w:cs="Tahoma"/>
          <w:szCs w:val="20"/>
        </w:rPr>
        <w:t xml:space="preserve"> </w:t>
      </w:r>
      <w:proofErr w:type="spellStart"/>
      <w:r w:rsidRPr="0095699C">
        <w:rPr>
          <w:rFonts w:ascii="Tahoma" w:hAnsi="Tahoma" w:cs="Tahoma"/>
          <w:szCs w:val="20"/>
        </w:rPr>
        <w:t>Integrated</w:t>
      </w:r>
      <w:proofErr w:type="spellEnd"/>
      <w:r w:rsidRPr="0095699C">
        <w:rPr>
          <w:rFonts w:ascii="Tahoma" w:hAnsi="Tahoma" w:cs="Tahoma"/>
          <w:szCs w:val="20"/>
        </w:rPr>
        <w:t xml:space="preserve"> </w:t>
      </w:r>
      <w:proofErr w:type="spellStart"/>
      <w:r w:rsidRPr="0095699C">
        <w:rPr>
          <w:rFonts w:ascii="Tahoma" w:hAnsi="Tahoma" w:cs="Tahoma"/>
          <w:szCs w:val="20"/>
        </w:rPr>
        <w:t>Area</w:t>
      </w:r>
      <w:proofErr w:type="spellEnd"/>
      <w:r w:rsidRPr="0095699C">
        <w:rPr>
          <w:rFonts w:ascii="Tahoma" w:hAnsi="Tahoma" w:cs="Tahoma"/>
          <w:szCs w:val="20"/>
        </w:rPr>
        <w:t xml:space="preserve"> </w:t>
      </w:r>
      <w:proofErr w:type="spellStart"/>
      <w:r w:rsidRPr="0095699C">
        <w:rPr>
          <w:rFonts w:ascii="Tahoma" w:hAnsi="Tahoma" w:cs="Tahoma"/>
          <w:szCs w:val="20"/>
        </w:rPr>
        <w:t>Studies</w:t>
      </w:r>
      <w:proofErr w:type="spellEnd"/>
      <w:r w:rsidRPr="0095699C">
        <w:rPr>
          <w:rFonts w:ascii="Tahoma" w:hAnsi="Tahoma" w:cs="Tahoma"/>
          <w:szCs w:val="20"/>
        </w:rPr>
        <w:t xml:space="preserve">, </w:t>
      </w:r>
      <w:proofErr w:type="spellStart"/>
      <w:r w:rsidRPr="0095699C">
        <w:rPr>
          <w:rFonts w:ascii="Tahoma" w:hAnsi="Tahoma" w:cs="Tahoma"/>
          <w:szCs w:val="20"/>
        </w:rPr>
        <w:t>Kyoto</w:t>
      </w:r>
      <w:proofErr w:type="spellEnd"/>
      <w:r w:rsidRPr="0095699C">
        <w:rPr>
          <w:rFonts w:ascii="Tahoma" w:hAnsi="Tahoma" w:cs="Tahoma"/>
          <w:szCs w:val="20"/>
        </w:rPr>
        <w:t xml:space="preserve"> </w:t>
      </w:r>
      <w:proofErr w:type="spellStart"/>
      <w:r w:rsidRPr="0095699C">
        <w:rPr>
          <w:rFonts w:ascii="Tahoma" w:hAnsi="Tahoma" w:cs="Tahoma"/>
          <w:szCs w:val="20"/>
        </w:rPr>
        <w:t>University</w:t>
      </w:r>
      <w:proofErr w:type="spellEnd"/>
      <w:r w:rsidRPr="0095699C">
        <w:rPr>
          <w:rFonts w:ascii="Tahoma" w:hAnsi="Tahoma" w:cs="Tahoma"/>
          <w:szCs w:val="20"/>
        </w:rPr>
        <w:t>, 2008.</w:t>
      </w:r>
      <w:r w:rsidRPr="0095699C">
        <w:rPr>
          <w:rFonts w:ascii="Tahoma" w:hAnsi="Tahoma" w:cs="Tahoma"/>
          <w:szCs w:val="20"/>
        </w:rPr>
        <w:br/>
        <w:t>- Tapia, Luís. “</w:t>
      </w:r>
      <w:r w:rsidRPr="0095699C">
        <w:rPr>
          <w:rFonts w:ascii="Tahoma" w:hAnsi="Tahoma" w:cs="Tahoma"/>
          <w:i/>
          <w:szCs w:val="20"/>
        </w:rPr>
        <w:t>Una reflexión sobre la idea de Estado plurinacional</w:t>
      </w:r>
      <w:r w:rsidRPr="0095699C">
        <w:rPr>
          <w:rFonts w:ascii="Tahoma" w:hAnsi="Tahoma" w:cs="Tahoma"/>
          <w:szCs w:val="20"/>
        </w:rPr>
        <w:t>” Observatorio Social de América Latina, nº 22, Buenos Aires, CLACSO.</w:t>
      </w:r>
      <w:r w:rsidRPr="0095699C">
        <w:rPr>
          <w:rFonts w:ascii="Tahoma" w:hAnsi="Tahoma" w:cs="Tahoma"/>
          <w:szCs w:val="20"/>
        </w:rPr>
        <w:br/>
        <w:t>- Pablo González Casanova “</w:t>
      </w:r>
      <w:r w:rsidRPr="0095699C">
        <w:rPr>
          <w:rFonts w:ascii="Tahoma" w:hAnsi="Tahoma" w:cs="Tahoma"/>
          <w:i/>
          <w:szCs w:val="20"/>
        </w:rPr>
        <w:t>Causas de la rebelión en Chiapas</w:t>
      </w:r>
      <w:r w:rsidRPr="0095699C">
        <w:rPr>
          <w:rFonts w:ascii="Tahoma" w:hAnsi="Tahoma" w:cs="Tahoma"/>
          <w:szCs w:val="20"/>
        </w:rPr>
        <w:t xml:space="preserve">”, </w:t>
      </w:r>
      <w:hyperlink r:id="rId11" w:history="1">
        <w:r w:rsidRPr="0095699C">
          <w:rPr>
            <w:rStyle w:val="Hipervnculo"/>
            <w:rFonts w:ascii="Tahoma" w:hAnsi="Tahoma" w:cs="Tahoma"/>
            <w:szCs w:val="20"/>
          </w:rPr>
          <w:t>http://bibliotecavirtual.clacso.org.ar/ar/libros/coedicion/casanova/15.pdf</w:t>
        </w:r>
      </w:hyperlink>
      <w:r w:rsidRPr="0095699C">
        <w:rPr>
          <w:rFonts w:ascii="Tahoma" w:hAnsi="Tahoma" w:cs="Tahoma"/>
          <w:szCs w:val="20"/>
        </w:rPr>
        <w:br/>
        <w:t xml:space="preserve">- Laura </w:t>
      </w:r>
      <w:proofErr w:type="spellStart"/>
      <w:r w:rsidRPr="0095699C">
        <w:rPr>
          <w:rFonts w:ascii="Tahoma" w:hAnsi="Tahoma" w:cs="Tahoma"/>
          <w:szCs w:val="20"/>
        </w:rPr>
        <w:t>Carlsen</w:t>
      </w:r>
      <w:proofErr w:type="spellEnd"/>
      <w:r w:rsidRPr="0095699C">
        <w:rPr>
          <w:rFonts w:ascii="Tahoma" w:hAnsi="Tahoma" w:cs="Tahoma"/>
          <w:szCs w:val="20"/>
        </w:rPr>
        <w:t>, “</w:t>
      </w:r>
      <w:r w:rsidRPr="0095699C">
        <w:rPr>
          <w:rFonts w:ascii="Tahoma" w:hAnsi="Tahoma" w:cs="Tahoma"/>
          <w:i/>
          <w:szCs w:val="20"/>
        </w:rPr>
        <w:t>Autonomía indígena y usos y costumbres: la innovación de la tradición</w:t>
      </w:r>
      <w:r w:rsidRPr="0095699C">
        <w:rPr>
          <w:rFonts w:ascii="Tahoma" w:hAnsi="Tahoma" w:cs="Tahoma"/>
          <w:szCs w:val="20"/>
        </w:rPr>
        <w:t>", Revista Chiapas nº 7, 1999.</w:t>
      </w:r>
      <w:r w:rsidRPr="0095699C">
        <w:rPr>
          <w:rFonts w:ascii="Tahoma" w:hAnsi="Tahoma" w:cs="Tahoma"/>
          <w:szCs w:val="20"/>
        </w:rPr>
        <w:br/>
        <w:t xml:space="preserve">- De Sousa Santos, </w:t>
      </w:r>
      <w:proofErr w:type="spellStart"/>
      <w:r w:rsidRPr="0095699C">
        <w:rPr>
          <w:rFonts w:ascii="Tahoma" w:hAnsi="Tahoma" w:cs="Tahoma"/>
          <w:szCs w:val="20"/>
        </w:rPr>
        <w:t>Boaventura</w:t>
      </w:r>
      <w:proofErr w:type="spellEnd"/>
      <w:r w:rsidRPr="0095699C">
        <w:rPr>
          <w:rFonts w:ascii="Tahoma" w:hAnsi="Tahoma" w:cs="Tahoma"/>
          <w:szCs w:val="20"/>
        </w:rPr>
        <w:t xml:space="preserve">; </w:t>
      </w:r>
      <w:r w:rsidRPr="0095699C">
        <w:rPr>
          <w:rFonts w:ascii="Tahoma" w:hAnsi="Tahoma" w:cs="Tahoma"/>
          <w:i/>
          <w:szCs w:val="20"/>
        </w:rPr>
        <w:t>La reinvención del Estado y el Estado plurinacional</w:t>
      </w:r>
      <w:r w:rsidRPr="0095699C">
        <w:rPr>
          <w:rFonts w:ascii="Tahoma" w:hAnsi="Tahoma" w:cs="Tahoma"/>
          <w:szCs w:val="20"/>
        </w:rPr>
        <w:t>; Cochabamba; Alianza; 2007</w:t>
      </w:r>
      <w:r w:rsidRPr="0095699C">
        <w:rPr>
          <w:rFonts w:ascii="Tahoma" w:hAnsi="Tahoma" w:cs="Tahoma"/>
          <w:szCs w:val="20"/>
        </w:rPr>
        <w:br/>
        <w:t xml:space="preserve">- Foster R; </w:t>
      </w:r>
      <w:r w:rsidRPr="0095699C">
        <w:rPr>
          <w:rFonts w:ascii="Tahoma" w:hAnsi="Tahoma" w:cs="Tahoma"/>
          <w:i/>
          <w:szCs w:val="20"/>
        </w:rPr>
        <w:t>El laberintos de las voces argentinas</w:t>
      </w:r>
      <w:r w:rsidRPr="0095699C">
        <w:rPr>
          <w:rFonts w:ascii="Tahoma" w:hAnsi="Tahoma" w:cs="Tahoma"/>
          <w:szCs w:val="20"/>
        </w:rPr>
        <w:t>, ED Puñaladas (</w:t>
      </w:r>
      <w:proofErr w:type="spellStart"/>
      <w:proofErr w:type="gramStart"/>
      <w:r w:rsidRPr="0095699C">
        <w:rPr>
          <w:rFonts w:ascii="Tahoma" w:hAnsi="Tahoma" w:cs="Tahoma"/>
          <w:szCs w:val="20"/>
        </w:rPr>
        <w:t>Colihue</w:t>
      </w:r>
      <w:proofErr w:type="spellEnd"/>
      <w:r w:rsidRPr="0095699C">
        <w:rPr>
          <w:rFonts w:ascii="Tahoma" w:hAnsi="Tahoma" w:cs="Tahoma"/>
          <w:szCs w:val="20"/>
        </w:rPr>
        <w:t xml:space="preserve"> )</w:t>
      </w:r>
      <w:proofErr w:type="gramEnd"/>
      <w:r w:rsidRPr="0095699C">
        <w:rPr>
          <w:rFonts w:ascii="Tahoma" w:hAnsi="Tahoma" w:cs="Tahoma"/>
          <w:szCs w:val="20"/>
        </w:rPr>
        <w:t xml:space="preserve"> 2008- </w:t>
      </w:r>
      <w:proofErr w:type="spellStart"/>
      <w:r w:rsidRPr="0095699C">
        <w:rPr>
          <w:rFonts w:ascii="Tahoma" w:hAnsi="Tahoma" w:cs="Tahoma"/>
          <w:szCs w:val="20"/>
        </w:rPr>
        <w:t>Rebón</w:t>
      </w:r>
      <w:proofErr w:type="spellEnd"/>
      <w:r w:rsidRPr="0095699C">
        <w:rPr>
          <w:rFonts w:ascii="Tahoma" w:hAnsi="Tahoma" w:cs="Tahoma"/>
          <w:szCs w:val="20"/>
        </w:rPr>
        <w:t xml:space="preserve"> Julián y Saavedra Ignacio “</w:t>
      </w:r>
      <w:r w:rsidRPr="0095699C">
        <w:rPr>
          <w:rFonts w:ascii="Tahoma" w:hAnsi="Tahoma" w:cs="Tahoma"/>
          <w:i/>
          <w:szCs w:val="20"/>
        </w:rPr>
        <w:t>Empresas recuperadas</w:t>
      </w:r>
      <w:r w:rsidRPr="0095699C">
        <w:rPr>
          <w:rFonts w:ascii="Tahoma" w:hAnsi="Tahoma" w:cs="Tahoma"/>
          <w:szCs w:val="20"/>
        </w:rPr>
        <w:t>”, Buenos Aires, Capín, 2006.</w:t>
      </w:r>
      <w:r w:rsidRPr="0095699C">
        <w:rPr>
          <w:rFonts w:ascii="Tahoma" w:hAnsi="Tahoma" w:cs="Tahoma"/>
          <w:szCs w:val="20"/>
        </w:rPr>
        <w:br/>
        <w:t xml:space="preserve">- </w:t>
      </w:r>
      <w:proofErr w:type="spellStart"/>
      <w:r w:rsidRPr="0095699C">
        <w:rPr>
          <w:rFonts w:ascii="Tahoma" w:hAnsi="Tahoma" w:cs="Tahoma"/>
          <w:szCs w:val="20"/>
        </w:rPr>
        <w:t>Magnani</w:t>
      </w:r>
      <w:proofErr w:type="spellEnd"/>
      <w:r w:rsidRPr="0095699C">
        <w:rPr>
          <w:rFonts w:ascii="Tahoma" w:hAnsi="Tahoma" w:cs="Tahoma"/>
          <w:szCs w:val="20"/>
        </w:rPr>
        <w:t xml:space="preserve"> Esteban “</w:t>
      </w:r>
      <w:r w:rsidRPr="0095699C">
        <w:rPr>
          <w:rFonts w:ascii="Tahoma" w:hAnsi="Tahoma" w:cs="Tahoma"/>
          <w:i/>
          <w:szCs w:val="20"/>
        </w:rPr>
        <w:t>El cambio silencioso</w:t>
      </w:r>
      <w:r w:rsidRPr="0095699C">
        <w:rPr>
          <w:rFonts w:ascii="Tahoma" w:hAnsi="Tahoma" w:cs="Tahoma"/>
          <w:szCs w:val="20"/>
        </w:rPr>
        <w:t>”, Buenos Aires, 2003.Prometeo, año 2003.</w:t>
      </w:r>
      <w:r w:rsidRPr="0095699C">
        <w:rPr>
          <w:rFonts w:ascii="Tahoma" w:hAnsi="Tahoma" w:cs="Tahoma"/>
          <w:szCs w:val="20"/>
        </w:rPr>
        <w:br/>
        <w:t xml:space="preserve">- </w:t>
      </w:r>
      <w:proofErr w:type="spellStart"/>
      <w:r w:rsidRPr="0095699C">
        <w:rPr>
          <w:rFonts w:ascii="Tahoma" w:hAnsi="Tahoma" w:cs="Tahoma"/>
          <w:szCs w:val="20"/>
        </w:rPr>
        <w:t>Astrada</w:t>
      </w:r>
      <w:proofErr w:type="spellEnd"/>
      <w:r w:rsidRPr="0095699C">
        <w:rPr>
          <w:rFonts w:ascii="Tahoma" w:hAnsi="Tahoma" w:cs="Tahoma"/>
          <w:szCs w:val="20"/>
        </w:rPr>
        <w:t xml:space="preserve">, Carlos, </w:t>
      </w:r>
      <w:r w:rsidRPr="0095699C">
        <w:rPr>
          <w:rFonts w:ascii="Tahoma" w:hAnsi="Tahoma" w:cs="Tahoma"/>
          <w:i/>
          <w:szCs w:val="20"/>
        </w:rPr>
        <w:t>Autonomía y Universalidad de la Cultura Latinoamericana</w:t>
      </w:r>
      <w:r w:rsidRPr="0095699C">
        <w:rPr>
          <w:rFonts w:ascii="Tahoma" w:hAnsi="Tahoma" w:cs="Tahoma"/>
          <w:szCs w:val="20"/>
        </w:rPr>
        <w:t>, Las Cuarenta, Bs As, 2007</w:t>
      </w:r>
      <w:r w:rsidRPr="0095699C">
        <w:rPr>
          <w:rFonts w:ascii="Tahoma" w:hAnsi="Tahoma" w:cs="Tahoma"/>
          <w:szCs w:val="20"/>
        </w:rPr>
        <w:br/>
        <w:t xml:space="preserve">- </w:t>
      </w:r>
      <w:proofErr w:type="spellStart"/>
      <w:r w:rsidRPr="0095699C">
        <w:rPr>
          <w:rFonts w:ascii="Tahoma" w:hAnsi="Tahoma" w:cs="Tahoma"/>
          <w:szCs w:val="20"/>
        </w:rPr>
        <w:t>Argumedo</w:t>
      </w:r>
      <w:proofErr w:type="spellEnd"/>
      <w:r w:rsidRPr="0095699C">
        <w:rPr>
          <w:rFonts w:ascii="Tahoma" w:hAnsi="Tahoma" w:cs="Tahoma"/>
          <w:szCs w:val="20"/>
        </w:rPr>
        <w:t xml:space="preserve">, Alcira, </w:t>
      </w:r>
      <w:r w:rsidRPr="0095699C">
        <w:rPr>
          <w:rFonts w:ascii="Tahoma" w:hAnsi="Tahoma" w:cs="Tahoma"/>
          <w:i/>
          <w:szCs w:val="20"/>
        </w:rPr>
        <w:t>Los silencios y las voces en América Latina. Notas sobre el pensamiento nacional y popular</w:t>
      </w:r>
      <w:r w:rsidRPr="0095699C">
        <w:rPr>
          <w:rFonts w:ascii="Tahoma" w:hAnsi="Tahoma" w:cs="Tahoma"/>
          <w:szCs w:val="20"/>
        </w:rPr>
        <w:t xml:space="preserve">. </w:t>
      </w:r>
      <w:proofErr w:type="spellStart"/>
      <w:r w:rsidRPr="0095699C">
        <w:rPr>
          <w:rFonts w:ascii="Tahoma" w:hAnsi="Tahoma" w:cs="Tahoma"/>
          <w:szCs w:val="20"/>
        </w:rPr>
        <w:t>Colihue</w:t>
      </w:r>
      <w:proofErr w:type="spellEnd"/>
      <w:r w:rsidRPr="0095699C">
        <w:rPr>
          <w:rFonts w:ascii="Tahoma" w:hAnsi="Tahoma" w:cs="Tahoma"/>
          <w:szCs w:val="20"/>
        </w:rPr>
        <w:t>, Buenos Aires, 1993.</w:t>
      </w:r>
      <w:r w:rsidRPr="0095699C">
        <w:rPr>
          <w:rFonts w:ascii="Tahoma" w:hAnsi="Tahoma" w:cs="Tahoma"/>
          <w:szCs w:val="20"/>
        </w:rPr>
        <w:br/>
        <w:t xml:space="preserve">- </w:t>
      </w:r>
      <w:proofErr w:type="spellStart"/>
      <w:r w:rsidRPr="0095699C">
        <w:rPr>
          <w:rFonts w:ascii="Tahoma" w:hAnsi="Tahoma" w:cs="Tahoma"/>
          <w:szCs w:val="20"/>
        </w:rPr>
        <w:t>Easterman</w:t>
      </w:r>
      <w:proofErr w:type="spellEnd"/>
      <w:r w:rsidRPr="0095699C">
        <w:rPr>
          <w:rFonts w:ascii="Tahoma" w:hAnsi="Tahoma" w:cs="Tahoma"/>
          <w:szCs w:val="20"/>
        </w:rPr>
        <w:t xml:space="preserve">, Adán; </w:t>
      </w:r>
      <w:r w:rsidRPr="0095699C">
        <w:rPr>
          <w:rFonts w:ascii="Tahoma" w:hAnsi="Tahoma" w:cs="Tahoma"/>
          <w:i/>
          <w:szCs w:val="20"/>
        </w:rPr>
        <w:t>Filosofía andina</w:t>
      </w:r>
      <w:r w:rsidRPr="0095699C">
        <w:rPr>
          <w:rFonts w:ascii="Tahoma" w:hAnsi="Tahoma" w:cs="Tahoma"/>
          <w:szCs w:val="20"/>
        </w:rPr>
        <w:t xml:space="preserve">; </w:t>
      </w:r>
      <w:proofErr w:type="spellStart"/>
      <w:r w:rsidRPr="0095699C">
        <w:rPr>
          <w:rFonts w:ascii="Tahoma" w:hAnsi="Tahoma" w:cs="Tahoma"/>
          <w:szCs w:val="20"/>
        </w:rPr>
        <w:t>Aguila</w:t>
      </w:r>
      <w:proofErr w:type="spellEnd"/>
      <w:r w:rsidRPr="0095699C">
        <w:rPr>
          <w:rFonts w:ascii="Tahoma" w:hAnsi="Tahoma" w:cs="Tahoma"/>
          <w:szCs w:val="20"/>
        </w:rPr>
        <w:t>; Bs. As.; 2006</w:t>
      </w:r>
      <w:r w:rsidRPr="0095699C">
        <w:rPr>
          <w:rFonts w:ascii="Tahoma" w:hAnsi="Tahoma" w:cs="Tahoma"/>
          <w:szCs w:val="20"/>
        </w:rPr>
        <w:br/>
        <w:t xml:space="preserve">- </w:t>
      </w:r>
      <w:proofErr w:type="spellStart"/>
      <w:r w:rsidRPr="0095699C">
        <w:rPr>
          <w:rFonts w:ascii="Tahoma" w:hAnsi="Tahoma" w:cs="Tahoma"/>
          <w:szCs w:val="20"/>
        </w:rPr>
        <w:t>Assies</w:t>
      </w:r>
      <w:proofErr w:type="spellEnd"/>
      <w:r w:rsidRPr="0095699C">
        <w:rPr>
          <w:rFonts w:ascii="Tahoma" w:hAnsi="Tahoma" w:cs="Tahoma"/>
          <w:szCs w:val="20"/>
        </w:rPr>
        <w:t xml:space="preserve">, </w:t>
      </w:r>
      <w:proofErr w:type="spellStart"/>
      <w:r w:rsidRPr="0095699C">
        <w:rPr>
          <w:rFonts w:ascii="Tahoma" w:hAnsi="Tahoma" w:cs="Tahoma"/>
          <w:szCs w:val="20"/>
        </w:rPr>
        <w:t>Willem</w:t>
      </w:r>
      <w:proofErr w:type="spellEnd"/>
      <w:r w:rsidRPr="0095699C">
        <w:rPr>
          <w:rFonts w:ascii="Tahoma" w:hAnsi="Tahoma" w:cs="Tahoma"/>
          <w:szCs w:val="20"/>
        </w:rPr>
        <w:t xml:space="preserve"> y Salman, Ton “</w:t>
      </w:r>
      <w:r w:rsidRPr="0095699C">
        <w:rPr>
          <w:rFonts w:ascii="Tahoma" w:hAnsi="Tahoma" w:cs="Tahoma"/>
          <w:i/>
          <w:szCs w:val="20"/>
        </w:rPr>
        <w:t>La democracia boliviana: entre la consolidación, la profundización y la incertidumbre. Un análisis contextualizado de los resultados de las elecciones de 2002 en Bolivia</w:t>
      </w:r>
      <w:r w:rsidRPr="0095699C">
        <w:rPr>
          <w:rFonts w:ascii="Tahoma" w:hAnsi="Tahoma" w:cs="Tahoma"/>
          <w:szCs w:val="20"/>
        </w:rPr>
        <w:t xml:space="preserve">”. Estudios </w:t>
      </w:r>
      <w:proofErr w:type="spellStart"/>
      <w:r w:rsidRPr="0095699C">
        <w:rPr>
          <w:rFonts w:ascii="Tahoma" w:hAnsi="Tahoma" w:cs="Tahoma"/>
          <w:szCs w:val="20"/>
        </w:rPr>
        <w:t>Ataqueños</w:t>
      </w:r>
      <w:proofErr w:type="spellEnd"/>
      <w:r w:rsidRPr="0095699C">
        <w:rPr>
          <w:rFonts w:ascii="Tahoma" w:hAnsi="Tahoma" w:cs="Tahoma"/>
          <w:szCs w:val="20"/>
        </w:rPr>
        <w:t>, nº 25, San Pedro de Atacama, Universidad Católica del Norte, 2003.</w:t>
      </w:r>
      <w:r w:rsidRPr="0095699C">
        <w:rPr>
          <w:rFonts w:ascii="Tahoma" w:hAnsi="Tahoma" w:cs="Tahoma"/>
          <w:szCs w:val="20"/>
        </w:rPr>
        <w:br/>
        <w:t>- García Linera, Álvaro. “</w:t>
      </w:r>
      <w:r w:rsidRPr="0095699C">
        <w:rPr>
          <w:rFonts w:ascii="Tahoma" w:hAnsi="Tahoma" w:cs="Tahoma"/>
          <w:i/>
          <w:szCs w:val="20"/>
        </w:rPr>
        <w:t>Crisis estatal y época de revolución</w:t>
      </w:r>
      <w:r w:rsidRPr="0095699C">
        <w:rPr>
          <w:rFonts w:ascii="Tahoma" w:hAnsi="Tahoma" w:cs="Tahoma"/>
          <w:szCs w:val="20"/>
        </w:rPr>
        <w:t xml:space="preserve">” en La potencia plebeya. Acción colectiva e identidades indígenas, obreras y populares en Bolivia, Buenos Aires, CLACSO- Prometeo Libros, </w:t>
      </w:r>
      <w:r w:rsidRPr="0095699C">
        <w:rPr>
          <w:rFonts w:ascii="Tahoma" w:hAnsi="Tahoma" w:cs="Tahoma"/>
          <w:szCs w:val="20"/>
        </w:rPr>
        <w:lastRenderedPageBreak/>
        <w:t>2008.</w:t>
      </w:r>
      <w:r w:rsidRPr="0095699C">
        <w:rPr>
          <w:rFonts w:ascii="Tahoma" w:hAnsi="Tahoma" w:cs="Tahoma"/>
          <w:szCs w:val="20"/>
        </w:rPr>
        <w:br/>
        <w:t>- García Linera, Álvaro. “</w:t>
      </w:r>
      <w:r w:rsidRPr="0095699C">
        <w:rPr>
          <w:rFonts w:ascii="Tahoma" w:hAnsi="Tahoma" w:cs="Tahoma"/>
          <w:i/>
          <w:szCs w:val="20"/>
        </w:rPr>
        <w:t>Estructuras de los movimientos sociales. Sindicato, multitud y comunidad. Movimientos sociales y formas de autonomía política en Bolivia</w:t>
      </w:r>
      <w:r w:rsidRPr="0095699C">
        <w:rPr>
          <w:rFonts w:ascii="Tahoma" w:hAnsi="Tahoma" w:cs="Tahoma"/>
          <w:szCs w:val="20"/>
        </w:rPr>
        <w:t>” en La Potencia Plebeya, Buenos Aires, CLACSO-Prometeo, 2008.</w:t>
      </w:r>
      <w:r w:rsidRPr="0095699C">
        <w:rPr>
          <w:rFonts w:ascii="Tahoma" w:hAnsi="Tahoma" w:cs="Tahoma"/>
          <w:szCs w:val="20"/>
        </w:rPr>
        <w:br/>
        <w:t>- García Linera, Álvaro. “</w:t>
      </w:r>
      <w:r w:rsidRPr="0095699C">
        <w:rPr>
          <w:rFonts w:ascii="Tahoma" w:hAnsi="Tahoma" w:cs="Tahoma"/>
          <w:i/>
          <w:szCs w:val="20"/>
        </w:rPr>
        <w:t>Crisis estatal y muchedumbre</w:t>
      </w:r>
      <w:r w:rsidRPr="0095699C">
        <w:rPr>
          <w:rFonts w:ascii="Tahoma" w:hAnsi="Tahoma" w:cs="Tahoma"/>
          <w:szCs w:val="20"/>
        </w:rPr>
        <w:t>” Observatorio Social de América Latina, nº 10, Buenos Aires, CLACSO, 2003</w:t>
      </w:r>
      <w:r w:rsidRPr="0095699C">
        <w:rPr>
          <w:rFonts w:ascii="Tahoma" w:hAnsi="Tahoma" w:cs="Tahoma"/>
          <w:szCs w:val="20"/>
        </w:rPr>
        <w:br/>
        <w:t xml:space="preserve">- </w:t>
      </w:r>
      <w:proofErr w:type="spellStart"/>
      <w:r w:rsidRPr="0095699C">
        <w:rPr>
          <w:rFonts w:ascii="Tahoma" w:hAnsi="Tahoma" w:cs="Tahoma"/>
          <w:szCs w:val="20"/>
        </w:rPr>
        <w:t>Rebellato</w:t>
      </w:r>
      <w:proofErr w:type="spellEnd"/>
      <w:r w:rsidRPr="0095699C">
        <w:rPr>
          <w:rFonts w:ascii="Tahoma" w:hAnsi="Tahoma" w:cs="Tahoma"/>
          <w:szCs w:val="20"/>
        </w:rPr>
        <w:t xml:space="preserve">, José Luis, </w:t>
      </w:r>
      <w:r w:rsidRPr="0095699C">
        <w:rPr>
          <w:rFonts w:ascii="Tahoma" w:hAnsi="Tahoma" w:cs="Tahoma"/>
          <w:i/>
          <w:szCs w:val="20"/>
        </w:rPr>
        <w:t>Ética de la liberación</w:t>
      </w:r>
      <w:r w:rsidRPr="0095699C">
        <w:rPr>
          <w:rFonts w:ascii="Tahoma" w:hAnsi="Tahoma" w:cs="Tahoma"/>
          <w:szCs w:val="20"/>
        </w:rPr>
        <w:t xml:space="preserve">, </w:t>
      </w:r>
      <w:proofErr w:type="spellStart"/>
      <w:r w:rsidRPr="0095699C">
        <w:rPr>
          <w:rFonts w:ascii="Tahoma" w:hAnsi="Tahoma" w:cs="Tahoma"/>
          <w:szCs w:val="20"/>
        </w:rPr>
        <w:t>Nordam</w:t>
      </w:r>
      <w:proofErr w:type="spellEnd"/>
      <w:r w:rsidRPr="0095699C">
        <w:rPr>
          <w:rFonts w:ascii="Tahoma" w:hAnsi="Tahoma" w:cs="Tahoma"/>
          <w:szCs w:val="20"/>
        </w:rPr>
        <w:t>-Comunidad, Montevideo, 2008</w:t>
      </w:r>
      <w:r w:rsidRPr="0095699C">
        <w:rPr>
          <w:rFonts w:ascii="Tahoma" w:hAnsi="Tahoma" w:cs="Tahoma"/>
          <w:szCs w:val="20"/>
        </w:rPr>
        <w:br/>
        <w:t xml:space="preserve">- Roig, Arturo Andrés, </w:t>
      </w:r>
      <w:r w:rsidRPr="0095699C">
        <w:rPr>
          <w:rFonts w:ascii="Tahoma" w:hAnsi="Tahoma" w:cs="Tahoma"/>
          <w:i/>
          <w:szCs w:val="20"/>
        </w:rPr>
        <w:t>Teoría Crítica del Pensamiento Latinoamericano</w:t>
      </w:r>
      <w:r w:rsidRPr="0095699C">
        <w:rPr>
          <w:rFonts w:ascii="Tahoma" w:hAnsi="Tahoma" w:cs="Tahoma"/>
          <w:szCs w:val="20"/>
        </w:rPr>
        <w:t>, Una Ventana, Bs Aires, 2009</w:t>
      </w:r>
      <w:r w:rsidRPr="0095699C">
        <w:rPr>
          <w:rFonts w:ascii="Tahoma" w:hAnsi="Tahoma" w:cs="Tahoma"/>
          <w:szCs w:val="20"/>
        </w:rPr>
        <w:br/>
        <w:t xml:space="preserve">- </w:t>
      </w:r>
      <w:proofErr w:type="spellStart"/>
      <w:r w:rsidRPr="0095699C">
        <w:rPr>
          <w:rFonts w:ascii="Tahoma" w:hAnsi="Tahoma" w:cs="Tahoma"/>
          <w:szCs w:val="20"/>
        </w:rPr>
        <w:t>Lesgart</w:t>
      </w:r>
      <w:proofErr w:type="spellEnd"/>
      <w:r w:rsidRPr="0095699C">
        <w:rPr>
          <w:rFonts w:ascii="Tahoma" w:hAnsi="Tahoma" w:cs="Tahoma"/>
          <w:szCs w:val="20"/>
        </w:rPr>
        <w:t xml:space="preserve">, Cecilia; </w:t>
      </w:r>
      <w:proofErr w:type="spellStart"/>
      <w:r w:rsidRPr="0095699C">
        <w:rPr>
          <w:rFonts w:ascii="Tahoma" w:hAnsi="Tahoma" w:cs="Tahoma"/>
          <w:szCs w:val="20"/>
        </w:rPr>
        <w:t>Souroujon</w:t>
      </w:r>
      <w:proofErr w:type="spellEnd"/>
      <w:r w:rsidRPr="0095699C">
        <w:rPr>
          <w:rFonts w:ascii="Tahoma" w:hAnsi="Tahoma" w:cs="Tahoma"/>
          <w:szCs w:val="20"/>
        </w:rPr>
        <w:t>. “</w:t>
      </w:r>
      <w:r w:rsidRPr="0095699C">
        <w:rPr>
          <w:rFonts w:ascii="Tahoma" w:hAnsi="Tahoma" w:cs="Tahoma"/>
          <w:i/>
          <w:szCs w:val="20"/>
        </w:rPr>
        <w:t>Democracia, política y conflicto. Apuntes teóricos-políticos sobre el cambio de clima político-cultural de la última década</w:t>
      </w:r>
      <w:r w:rsidRPr="0095699C">
        <w:rPr>
          <w:rFonts w:ascii="Tahoma" w:hAnsi="Tahoma" w:cs="Tahoma"/>
          <w:szCs w:val="20"/>
        </w:rPr>
        <w:t xml:space="preserve">” en Arturo Fernández y Cecilia </w:t>
      </w:r>
      <w:proofErr w:type="spellStart"/>
      <w:r w:rsidRPr="0095699C">
        <w:rPr>
          <w:rFonts w:ascii="Tahoma" w:hAnsi="Tahoma" w:cs="Tahoma"/>
          <w:szCs w:val="20"/>
        </w:rPr>
        <w:t>Lesgart</w:t>
      </w:r>
      <w:proofErr w:type="spellEnd"/>
      <w:r w:rsidRPr="0095699C">
        <w:rPr>
          <w:rFonts w:ascii="Tahoma" w:hAnsi="Tahoma" w:cs="Tahoma"/>
          <w:szCs w:val="20"/>
        </w:rPr>
        <w:t xml:space="preserve"> (</w:t>
      </w:r>
      <w:proofErr w:type="spellStart"/>
      <w:r w:rsidRPr="0095699C">
        <w:rPr>
          <w:rFonts w:ascii="Tahoma" w:hAnsi="Tahoma" w:cs="Tahoma"/>
          <w:szCs w:val="20"/>
        </w:rPr>
        <w:t>comp</w:t>
      </w:r>
      <w:proofErr w:type="spellEnd"/>
      <w:r w:rsidRPr="0095699C">
        <w:rPr>
          <w:rFonts w:ascii="Tahoma" w:hAnsi="Tahoma" w:cs="Tahoma"/>
          <w:szCs w:val="20"/>
        </w:rPr>
        <w:t>). La democracia en América Latina: partidos políticos y movimientos sociales. Rosario. Homo Sapiens, 2008.</w:t>
      </w:r>
      <w:r w:rsidRPr="0095699C">
        <w:rPr>
          <w:rFonts w:ascii="Tahoma" w:hAnsi="Tahoma" w:cs="Tahoma"/>
          <w:szCs w:val="20"/>
        </w:rPr>
        <w:br/>
        <w:t xml:space="preserve">- </w:t>
      </w:r>
      <w:proofErr w:type="spellStart"/>
      <w:r w:rsidRPr="0095699C">
        <w:rPr>
          <w:rFonts w:ascii="Tahoma" w:hAnsi="Tahoma" w:cs="Tahoma"/>
          <w:szCs w:val="20"/>
        </w:rPr>
        <w:t>Garretón</w:t>
      </w:r>
      <w:proofErr w:type="spellEnd"/>
      <w:r w:rsidRPr="0095699C">
        <w:rPr>
          <w:rFonts w:ascii="Tahoma" w:hAnsi="Tahoma" w:cs="Tahoma"/>
          <w:szCs w:val="20"/>
        </w:rPr>
        <w:t>, Manuel Antonio. “</w:t>
      </w:r>
      <w:r w:rsidRPr="0095699C">
        <w:rPr>
          <w:rFonts w:ascii="Tahoma" w:hAnsi="Tahoma" w:cs="Tahoma"/>
          <w:i/>
          <w:szCs w:val="20"/>
        </w:rPr>
        <w:t>La transformación de la acción colectiva en América Latina</w:t>
      </w:r>
      <w:r w:rsidRPr="0095699C">
        <w:rPr>
          <w:rFonts w:ascii="Tahoma" w:hAnsi="Tahoma" w:cs="Tahoma"/>
          <w:szCs w:val="20"/>
        </w:rPr>
        <w:t>”. Revista de la CEPAL, Santiago de Chile, n</w:t>
      </w:r>
      <w:proofErr w:type="gramStart"/>
      <w:r w:rsidRPr="0095699C">
        <w:rPr>
          <w:rFonts w:ascii="Tahoma" w:hAnsi="Tahoma" w:cs="Tahoma"/>
          <w:szCs w:val="20"/>
        </w:rPr>
        <w:t>º ,</w:t>
      </w:r>
      <w:proofErr w:type="gramEnd"/>
      <w:r w:rsidRPr="0095699C">
        <w:rPr>
          <w:rFonts w:ascii="Tahoma" w:hAnsi="Tahoma" w:cs="Tahoma"/>
          <w:szCs w:val="20"/>
        </w:rPr>
        <w:t xml:space="preserve"> 76, 2006</w:t>
      </w:r>
      <w:r w:rsidRPr="0095699C">
        <w:rPr>
          <w:rFonts w:ascii="Tahoma" w:hAnsi="Tahoma" w:cs="Tahoma"/>
          <w:szCs w:val="20"/>
        </w:rPr>
        <w:br/>
        <w:t xml:space="preserve">- </w:t>
      </w:r>
      <w:proofErr w:type="spellStart"/>
      <w:r w:rsidRPr="0095699C">
        <w:rPr>
          <w:rFonts w:ascii="Tahoma" w:hAnsi="Tahoma" w:cs="Tahoma"/>
          <w:szCs w:val="20"/>
        </w:rPr>
        <w:t>Freidenberg</w:t>
      </w:r>
      <w:proofErr w:type="spellEnd"/>
      <w:r w:rsidRPr="0095699C">
        <w:rPr>
          <w:rFonts w:ascii="Tahoma" w:hAnsi="Tahoma" w:cs="Tahoma"/>
          <w:szCs w:val="20"/>
        </w:rPr>
        <w:t xml:space="preserve">, Flavia; </w:t>
      </w:r>
      <w:proofErr w:type="spellStart"/>
      <w:r w:rsidRPr="0095699C">
        <w:rPr>
          <w:rFonts w:ascii="Tahoma" w:hAnsi="Tahoma" w:cs="Tahoma"/>
          <w:szCs w:val="20"/>
        </w:rPr>
        <w:t>Levitsky</w:t>
      </w:r>
      <w:proofErr w:type="spellEnd"/>
      <w:r w:rsidRPr="0095699C">
        <w:rPr>
          <w:rFonts w:ascii="Tahoma" w:hAnsi="Tahoma" w:cs="Tahoma"/>
          <w:szCs w:val="20"/>
        </w:rPr>
        <w:t>, Steven. “</w:t>
      </w:r>
      <w:r w:rsidRPr="0095699C">
        <w:rPr>
          <w:rFonts w:ascii="Tahoma" w:hAnsi="Tahoma" w:cs="Tahoma"/>
          <w:i/>
          <w:szCs w:val="20"/>
        </w:rPr>
        <w:t>Organización Informal de los Partidos en América Latina</w:t>
      </w:r>
      <w:r w:rsidRPr="0095699C">
        <w:rPr>
          <w:rFonts w:ascii="Tahoma" w:hAnsi="Tahoma" w:cs="Tahoma"/>
          <w:szCs w:val="20"/>
        </w:rPr>
        <w:t xml:space="preserve">”. Desarrollo Económico, vol. 46, nº 184, enero- marzo, Instituto de Desarrollo Económico y Social - Gamboa </w:t>
      </w:r>
      <w:proofErr w:type="spellStart"/>
      <w:r w:rsidRPr="0095699C">
        <w:rPr>
          <w:rFonts w:ascii="Tahoma" w:hAnsi="Tahoma" w:cs="Tahoma"/>
          <w:szCs w:val="20"/>
        </w:rPr>
        <w:t>Rocabado</w:t>
      </w:r>
      <w:proofErr w:type="spellEnd"/>
      <w:r w:rsidRPr="0095699C">
        <w:rPr>
          <w:rFonts w:ascii="Tahoma" w:hAnsi="Tahoma" w:cs="Tahoma"/>
          <w:szCs w:val="20"/>
        </w:rPr>
        <w:t>, Franco (2010). “Resurgimiento y reconstrucción: Debate sobre las izquierdas y el movimiento obrero en América Latina”. Nómadas, nº 28, julio-diciembre. 2007.</w:t>
      </w:r>
      <w:r w:rsidRPr="0095699C">
        <w:rPr>
          <w:rFonts w:ascii="Tahoma" w:hAnsi="Tahoma" w:cs="Tahoma"/>
          <w:szCs w:val="20"/>
        </w:rPr>
        <w:br/>
        <w:t xml:space="preserve">- </w:t>
      </w:r>
      <w:proofErr w:type="spellStart"/>
      <w:r w:rsidRPr="0095699C">
        <w:rPr>
          <w:rFonts w:ascii="Tahoma" w:hAnsi="Tahoma" w:cs="Tahoma"/>
          <w:szCs w:val="20"/>
        </w:rPr>
        <w:t>Sader</w:t>
      </w:r>
      <w:proofErr w:type="spellEnd"/>
      <w:r w:rsidRPr="0095699C">
        <w:rPr>
          <w:rFonts w:ascii="Tahoma" w:hAnsi="Tahoma" w:cs="Tahoma"/>
          <w:szCs w:val="20"/>
        </w:rPr>
        <w:t xml:space="preserve">, </w:t>
      </w:r>
      <w:proofErr w:type="spellStart"/>
      <w:r w:rsidRPr="0095699C">
        <w:rPr>
          <w:rFonts w:ascii="Tahoma" w:hAnsi="Tahoma" w:cs="Tahoma"/>
          <w:szCs w:val="20"/>
        </w:rPr>
        <w:t>Emir</w:t>
      </w:r>
      <w:proofErr w:type="gramStart"/>
      <w:r w:rsidRPr="0095699C">
        <w:rPr>
          <w:rFonts w:ascii="Tahoma" w:hAnsi="Tahoma" w:cs="Tahoma"/>
          <w:szCs w:val="20"/>
        </w:rPr>
        <w:t>.“</w:t>
      </w:r>
      <w:proofErr w:type="gramEnd"/>
      <w:r w:rsidRPr="0095699C">
        <w:rPr>
          <w:rFonts w:ascii="Tahoma" w:hAnsi="Tahoma" w:cs="Tahoma"/>
          <w:i/>
          <w:szCs w:val="20"/>
        </w:rPr>
        <w:t>América</w:t>
      </w:r>
      <w:proofErr w:type="spellEnd"/>
      <w:r w:rsidRPr="0095699C">
        <w:rPr>
          <w:rFonts w:ascii="Tahoma" w:hAnsi="Tahoma" w:cs="Tahoma"/>
          <w:i/>
          <w:szCs w:val="20"/>
        </w:rPr>
        <w:t xml:space="preserve"> latina, entre el </w:t>
      </w:r>
      <w:proofErr w:type="spellStart"/>
      <w:r w:rsidRPr="0095699C">
        <w:rPr>
          <w:rFonts w:ascii="Tahoma" w:hAnsi="Tahoma" w:cs="Tahoma"/>
          <w:i/>
          <w:szCs w:val="20"/>
        </w:rPr>
        <w:t>posneoliberalismo</w:t>
      </w:r>
      <w:proofErr w:type="spellEnd"/>
      <w:r w:rsidRPr="0095699C">
        <w:rPr>
          <w:rFonts w:ascii="Tahoma" w:hAnsi="Tahoma" w:cs="Tahoma"/>
          <w:i/>
          <w:szCs w:val="20"/>
        </w:rPr>
        <w:t xml:space="preserve"> y el futuro</w:t>
      </w:r>
      <w:r w:rsidRPr="0095699C">
        <w:rPr>
          <w:rFonts w:ascii="Tahoma" w:hAnsi="Tahoma" w:cs="Tahoma"/>
          <w:szCs w:val="20"/>
        </w:rPr>
        <w:t xml:space="preserve">” en </w:t>
      </w:r>
      <w:proofErr w:type="spellStart"/>
      <w:r w:rsidRPr="0095699C">
        <w:rPr>
          <w:rFonts w:ascii="Tahoma" w:hAnsi="Tahoma" w:cs="Tahoma"/>
          <w:szCs w:val="20"/>
        </w:rPr>
        <w:t>Posneoliberalismo</w:t>
      </w:r>
      <w:proofErr w:type="spellEnd"/>
      <w:r w:rsidRPr="0095699C">
        <w:rPr>
          <w:rFonts w:ascii="Tahoma" w:hAnsi="Tahoma" w:cs="Tahoma"/>
          <w:szCs w:val="20"/>
        </w:rPr>
        <w:t xml:space="preserve"> en América Latina. CLACSO, Consejo Latinoamericano de Ciencias Sociales - CTA EDICIONES - Instituto de Formación de la CTA, 2008</w:t>
      </w:r>
      <w:r w:rsidRPr="0095699C">
        <w:rPr>
          <w:rFonts w:ascii="Tahoma" w:hAnsi="Tahoma" w:cs="Tahoma"/>
          <w:szCs w:val="20"/>
        </w:rPr>
        <w:br/>
        <w:t xml:space="preserve">- </w:t>
      </w:r>
      <w:proofErr w:type="spellStart"/>
      <w:r w:rsidRPr="0095699C">
        <w:rPr>
          <w:rFonts w:ascii="Tahoma" w:hAnsi="Tahoma" w:cs="Tahoma"/>
          <w:szCs w:val="20"/>
        </w:rPr>
        <w:t>Nicanoff</w:t>
      </w:r>
      <w:proofErr w:type="spellEnd"/>
      <w:r w:rsidRPr="0095699C">
        <w:rPr>
          <w:rFonts w:ascii="Tahoma" w:hAnsi="Tahoma" w:cs="Tahoma"/>
          <w:szCs w:val="20"/>
        </w:rPr>
        <w:t xml:space="preserve">, Sergio y </w:t>
      </w:r>
      <w:proofErr w:type="spellStart"/>
      <w:r w:rsidRPr="0095699C">
        <w:rPr>
          <w:rFonts w:ascii="Tahoma" w:hAnsi="Tahoma" w:cs="Tahoma"/>
          <w:szCs w:val="20"/>
        </w:rPr>
        <w:t>Stratta</w:t>
      </w:r>
      <w:proofErr w:type="spellEnd"/>
      <w:r w:rsidRPr="0095699C">
        <w:rPr>
          <w:rFonts w:ascii="Tahoma" w:hAnsi="Tahoma" w:cs="Tahoma"/>
          <w:szCs w:val="20"/>
        </w:rPr>
        <w:t>, Fernando “</w:t>
      </w:r>
      <w:r w:rsidRPr="0095699C">
        <w:rPr>
          <w:rFonts w:ascii="Tahoma" w:hAnsi="Tahoma" w:cs="Tahoma"/>
          <w:i/>
          <w:szCs w:val="20"/>
        </w:rPr>
        <w:t>Apuntes para una historia de la Revolución Bolivariana</w:t>
      </w:r>
      <w:r w:rsidRPr="0095699C">
        <w:rPr>
          <w:rFonts w:ascii="Tahoma" w:hAnsi="Tahoma" w:cs="Tahoma"/>
          <w:szCs w:val="20"/>
        </w:rPr>
        <w:t xml:space="preserve">” en Venezuela ¿la revolución por otros medios?, Vicente López, </w:t>
      </w:r>
      <w:proofErr w:type="spellStart"/>
      <w:r w:rsidRPr="0095699C">
        <w:rPr>
          <w:rFonts w:ascii="Tahoma" w:hAnsi="Tahoma" w:cs="Tahoma"/>
          <w:szCs w:val="20"/>
        </w:rPr>
        <w:t>Dialectik</w:t>
      </w:r>
      <w:proofErr w:type="spellEnd"/>
      <w:r w:rsidRPr="0095699C">
        <w:rPr>
          <w:rFonts w:ascii="Tahoma" w:hAnsi="Tahoma" w:cs="Tahoma"/>
          <w:szCs w:val="20"/>
        </w:rPr>
        <w:t xml:space="preserve"> editores, 2006.</w:t>
      </w:r>
      <w:r w:rsidRPr="0095699C">
        <w:rPr>
          <w:rFonts w:ascii="Tahoma" w:hAnsi="Tahoma" w:cs="Tahoma"/>
          <w:szCs w:val="20"/>
        </w:rPr>
        <w:br/>
        <w:t>- López Maya, Margarita “</w:t>
      </w:r>
      <w:r w:rsidRPr="0095699C">
        <w:rPr>
          <w:rFonts w:ascii="Tahoma" w:hAnsi="Tahoma" w:cs="Tahoma"/>
          <w:i/>
          <w:szCs w:val="20"/>
        </w:rPr>
        <w:t>Insurrecciones de 2002 en Venezuela. Causa e implicaciones</w:t>
      </w:r>
      <w:r w:rsidRPr="0095699C">
        <w:rPr>
          <w:rFonts w:ascii="Tahoma" w:hAnsi="Tahoma" w:cs="Tahoma"/>
          <w:szCs w:val="20"/>
        </w:rPr>
        <w:t xml:space="preserve">” en José </w:t>
      </w:r>
      <w:proofErr w:type="spellStart"/>
      <w:r w:rsidRPr="0095699C">
        <w:rPr>
          <w:rFonts w:ascii="Tahoma" w:hAnsi="Tahoma" w:cs="Tahoma"/>
          <w:szCs w:val="20"/>
        </w:rPr>
        <w:t>Seoane</w:t>
      </w:r>
      <w:proofErr w:type="spellEnd"/>
      <w:r w:rsidRPr="0095699C">
        <w:rPr>
          <w:rFonts w:ascii="Tahoma" w:hAnsi="Tahoma" w:cs="Tahoma"/>
          <w:szCs w:val="20"/>
        </w:rPr>
        <w:t xml:space="preserve"> Movimientos sociales y conflictos en América Latina, Buenos Aires, CLACSO, Consejo Latinoamericano de Ciencias Sociales, 2002</w:t>
      </w:r>
      <w:r w:rsidRPr="0095699C">
        <w:rPr>
          <w:rFonts w:ascii="Tahoma" w:hAnsi="Tahoma" w:cs="Tahoma"/>
          <w:szCs w:val="20"/>
        </w:rPr>
        <w:br/>
        <w:t>- López-Maya, Margarita. “</w:t>
      </w:r>
      <w:r w:rsidRPr="0095699C">
        <w:rPr>
          <w:rFonts w:ascii="Tahoma" w:hAnsi="Tahoma" w:cs="Tahoma"/>
          <w:i/>
          <w:szCs w:val="20"/>
        </w:rPr>
        <w:t xml:space="preserve">Venezuela después del Caracazo: Formas de la protesta en un contexto </w:t>
      </w:r>
      <w:proofErr w:type="spellStart"/>
      <w:r w:rsidRPr="0095699C">
        <w:rPr>
          <w:rFonts w:ascii="Tahoma" w:hAnsi="Tahoma" w:cs="Tahoma"/>
          <w:i/>
          <w:szCs w:val="20"/>
        </w:rPr>
        <w:t>desinstitucionalizado</w:t>
      </w:r>
      <w:proofErr w:type="spellEnd"/>
      <w:r w:rsidRPr="0095699C">
        <w:rPr>
          <w:rFonts w:ascii="Tahoma" w:hAnsi="Tahoma" w:cs="Tahoma"/>
          <w:szCs w:val="20"/>
        </w:rPr>
        <w:t xml:space="preserve">”. </w:t>
      </w:r>
      <w:proofErr w:type="spellStart"/>
      <w:r w:rsidRPr="0095699C">
        <w:rPr>
          <w:rFonts w:ascii="Tahoma" w:hAnsi="Tahoma" w:cs="Tahoma"/>
          <w:szCs w:val="20"/>
        </w:rPr>
        <w:t>Working</w:t>
      </w:r>
      <w:proofErr w:type="spellEnd"/>
      <w:r w:rsidRPr="0095699C">
        <w:rPr>
          <w:rFonts w:ascii="Tahoma" w:hAnsi="Tahoma" w:cs="Tahoma"/>
          <w:szCs w:val="20"/>
        </w:rPr>
        <w:t xml:space="preserve"> </w:t>
      </w:r>
      <w:proofErr w:type="spellStart"/>
      <w:r w:rsidRPr="0095699C">
        <w:rPr>
          <w:rFonts w:ascii="Tahoma" w:hAnsi="Tahoma" w:cs="Tahoma"/>
          <w:szCs w:val="20"/>
        </w:rPr>
        <w:t>paper</w:t>
      </w:r>
      <w:proofErr w:type="spellEnd"/>
      <w:r w:rsidRPr="0095699C">
        <w:rPr>
          <w:rFonts w:ascii="Tahoma" w:hAnsi="Tahoma" w:cs="Tahoma"/>
          <w:szCs w:val="20"/>
        </w:rPr>
        <w:t xml:space="preserve"> 1998</w:t>
      </w:r>
      <w:r w:rsidRPr="0095699C">
        <w:rPr>
          <w:rFonts w:ascii="Tahoma" w:hAnsi="Tahoma" w:cs="Tahoma"/>
          <w:szCs w:val="20"/>
        </w:rPr>
        <w:br/>
        <w:t>- Lander Edgardo, “</w:t>
      </w:r>
      <w:r w:rsidRPr="0095699C">
        <w:rPr>
          <w:rFonts w:ascii="Tahoma" w:hAnsi="Tahoma" w:cs="Tahoma"/>
          <w:i/>
          <w:szCs w:val="20"/>
        </w:rPr>
        <w:t>Izquierda y populismo: alternativas al neoliberalismo en Venezuela</w:t>
      </w:r>
      <w:r w:rsidRPr="0095699C">
        <w:rPr>
          <w:rFonts w:ascii="Tahoma" w:hAnsi="Tahoma" w:cs="Tahoma"/>
          <w:szCs w:val="20"/>
        </w:rPr>
        <w:t xml:space="preserve">”, en César Rodríguez Garavito, Patrick </w:t>
      </w:r>
      <w:proofErr w:type="spellStart"/>
      <w:r w:rsidRPr="0095699C">
        <w:rPr>
          <w:rFonts w:ascii="Tahoma" w:hAnsi="Tahoma" w:cs="Tahoma"/>
          <w:szCs w:val="20"/>
        </w:rPr>
        <w:t>Barrett</w:t>
      </w:r>
      <w:proofErr w:type="spellEnd"/>
      <w:r w:rsidRPr="0095699C">
        <w:rPr>
          <w:rFonts w:ascii="Tahoma" w:hAnsi="Tahoma" w:cs="Tahoma"/>
          <w:szCs w:val="20"/>
        </w:rPr>
        <w:t xml:space="preserve"> y Daniel Chávez (eds.), La nueva izquierda en América Latina. Sus orígenes y trayectoria futura, Bogotá: Norma, 2005.</w:t>
      </w:r>
      <w:r w:rsidRPr="0095699C">
        <w:rPr>
          <w:rFonts w:ascii="Tahoma" w:hAnsi="Tahoma" w:cs="Tahoma"/>
          <w:szCs w:val="20"/>
        </w:rPr>
        <w:br/>
        <w:t>- Lander, Edgardo. “</w:t>
      </w:r>
      <w:r w:rsidRPr="0095699C">
        <w:rPr>
          <w:rFonts w:ascii="Tahoma" w:hAnsi="Tahoma" w:cs="Tahoma"/>
          <w:i/>
          <w:szCs w:val="20"/>
        </w:rPr>
        <w:t>El estado y las tensiones de la participación popular en Venezuela</w:t>
      </w:r>
      <w:r w:rsidRPr="0095699C">
        <w:rPr>
          <w:rFonts w:ascii="Tahoma" w:hAnsi="Tahoma" w:cs="Tahoma"/>
          <w:szCs w:val="20"/>
        </w:rPr>
        <w:t>”. Revista OSAL, año VII, nº 22, septiembre 2007.</w:t>
      </w:r>
      <w:r w:rsidRPr="0095699C">
        <w:rPr>
          <w:rFonts w:ascii="Tahoma" w:hAnsi="Tahoma" w:cs="Tahoma"/>
          <w:szCs w:val="20"/>
        </w:rPr>
        <w:br/>
        <w:t>- Ponce, Marco Antonio. “</w:t>
      </w:r>
      <w:r w:rsidRPr="0095699C">
        <w:rPr>
          <w:rFonts w:ascii="Tahoma" w:hAnsi="Tahoma" w:cs="Tahoma"/>
          <w:i/>
          <w:szCs w:val="20"/>
        </w:rPr>
        <w:t>Lucha hegemónica, democracia y autoritarismo en el Socialismo -del Siglo XXI</w:t>
      </w:r>
      <w:r w:rsidRPr="0095699C">
        <w:rPr>
          <w:rFonts w:ascii="Tahoma" w:hAnsi="Tahoma" w:cs="Tahoma"/>
          <w:szCs w:val="20"/>
        </w:rPr>
        <w:t xml:space="preserve">” en </w:t>
      </w:r>
      <w:proofErr w:type="spellStart"/>
      <w:r w:rsidRPr="0095699C">
        <w:rPr>
          <w:rFonts w:ascii="Tahoma" w:hAnsi="Tahoma" w:cs="Tahoma"/>
          <w:szCs w:val="20"/>
        </w:rPr>
        <w:t>Modonesi</w:t>
      </w:r>
      <w:proofErr w:type="spellEnd"/>
      <w:r w:rsidRPr="0095699C">
        <w:rPr>
          <w:rFonts w:ascii="Tahoma" w:hAnsi="Tahoma" w:cs="Tahoma"/>
          <w:szCs w:val="20"/>
        </w:rPr>
        <w:t xml:space="preserve">, </w:t>
      </w:r>
      <w:proofErr w:type="spellStart"/>
      <w:r w:rsidRPr="0095699C">
        <w:rPr>
          <w:rFonts w:ascii="Tahoma" w:hAnsi="Tahoma" w:cs="Tahoma"/>
          <w:szCs w:val="20"/>
        </w:rPr>
        <w:t>Massimo</w:t>
      </w:r>
      <w:proofErr w:type="spellEnd"/>
      <w:r w:rsidRPr="0095699C">
        <w:rPr>
          <w:rFonts w:ascii="Tahoma" w:hAnsi="Tahoma" w:cs="Tahoma"/>
          <w:szCs w:val="20"/>
        </w:rPr>
        <w:t xml:space="preserve"> y </w:t>
      </w:r>
      <w:proofErr w:type="spellStart"/>
      <w:r w:rsidRPr="0095699C">
        <w:rPr>
          <w:rFonts w:ascii="Tahoma" w:hAnsi="Tahoma" w:cs="Tahoma"/>
          <w:szCs w:val="20"/>
        </w:rPr>
        <w:t>Rebón</w:t>
      </w:r>
      <w:proofErr w:type="spellEnd"/>
      <w:r w:rsidRPr="0095699C">
        <w:rPr>
          <w:rFonts w:ascii="Tahoma" w:hAnsi="Tahoma" w:cs="Tahoma"/>
          <w:szCs w:val="20"/>
        </w:rPr>
        <w:t>, Julián, Una década en movimiento. Luchas populares en América Latina en el amanecer del siglo XXI, Buenos Aires, CLACSO- Prometeo Libros, 2007</w:t>
      </w:r>
      <w:r w:rsidRPr="0095699C">
        <w:rPr>
          <w:rFonts w:ascii="Tahoma" w:hAnsi="Tahoma" w:cs="Tahoma"/>
          <w:szCs w:val="20"/>
        </w:rPr>
        <w:br/>
        <w:t xml:space="preserve">- </w:t>
      </w:r>
      <w:proofErr w:type="spellStart"/>
      <w:r w:rsidRPr="0095699C">
        <w:rPr>
          <w:rFonts w:ascii="Tahoma" w:hAnsi="Tahoma" w:cs="Tahoma"/>
          <w:szCs w:val="20"/>
        </w:rPr>
        <w:t>Mazzeo</w:t>
      </w:r>
      <w:proofErr w:type="spellEnd"/>
      <w:r w:rsidRPr="0095699C">
        <w:rPr>
          <w:rFonts w:ascii="Tahoma" w:hAnsi="Tahoma" w:cs="Tahoma"/>
          <w:szCs w:val="20"/>
        </w:rPr>
        <w:t>, Miguel “</w:t>
      </w:r>
      <w:r w:rsidRPr="0095699C">
        <w:rPr>
          <w:rFonts w:ascii="Tahoma" w:hAnsi="Tahoma" w:cs="Tahoma"/>
          <w:i/>
          <w:szCs w:val="20"/>
        </w:rPr>
        <w:t>La revolución bolivariana y el poder popular</w:t>
      </w:r>
      <w:r w:rsidRPr="0095699C">
        <w:rPr>
          <w:rFonts w:ascii="Tahoma" w:hAnsi="Tahoma" w:cs="Tahoma"/>
          <w:szCs w:val="20"/>
        </w:rPr>
        <w:t xml:space="preserve">” en Venezuela ¿la revolución por otros medios?, Vicente López, </w:t>
      </w:r>
      <w:proofErr w:type="spellStart"/>
      <w:r w:rsidRPr="0095699C">
        <w:rPr>
          <w:rFonts w:ascii="Tahoma" w:hAnsi="Tahoma" w:cs="Tahoma"/>
          <w:szCs w:val="20"/>
        </w:rPr>
        <w:t>Dialectik</w:t>
      </w:r>
      <w:proofErr w:type="spellEnd"/>
      <w:r w:rsidRPr="0095699C">
        <w:rPr>
          <w:rFonts w:ascii="Tahoma" w:hAnsi="Tahoma" w:cs="Tahoma"/>
          <w:szCs w:val="20"/>
        </w:rPr>
        <w:t xml:space="preserve"> editores, 2006.</w:t>
      </w:r>
      <w:r w:rsidRPr="0095699C">
        <w:rPr>
          <w:rFonts w:ascii="Tahoma" w:hAnsi="Tahoma" w:cs="Tahoma"/>
          <w:szCs w:val="20"/>
        </w:rPr>
        <w:br/>
        <w:t>- Lander, Edgardo. “</w:t>
      </w:r>
      <w:r w:rsidRPr="0095699C">
        <w:rPr>
          <w:rFonts w:ascii="Tahoma" w:hAnsi="Tahoma" w:cs="Tahoma"/>
          <w:i/>
          <w:szCs w:val="20"/>
        </w:rPr>
        <w:t xml:space="preserve">Venezuela: la búsqueda de un proyecto </w:t>
      </w:r>
      <w:proofErr w:type="spellStart"/>
      <w:r w:rsidRPr="0095699C">
        <w:rPr>
          <w:rFonts w:ascii="Tahoma" w:hAnsi="Tahoma" w:cs="Tahoma"/>
          <w:i/>
          <w:szCs w:val="20"/>
        </w:rPr>
        <w:t>contrahegemónico</w:t>
      </w:r>
      <w:proofErr w:type="spellEnd"/>
      <w:r w:rsidRPr="0095699C">
        <w:rPr>
          <w:rFonts w:ascii="Tahoma" w:hAnsi="Tahoma" w:cs="Tahoma"/>
          <w:szCs w:val="20"/>
        </w:rPr>
        <w:t xml:space="preserve">” en Hegemonías y emancipaciones en el siglo XXI. Ana Esther </w:t>
      </w:r>
      <w:proofErr w:type="spellStart"/>
      <w:r w:rsidRPr="0095699C">
        <w:rPr>
          <w:rFonts w:ascii="Tahoma" w:hAnsi="Tahoma" w:cs="Tahoma"/>
          <w:szCs w:val="20"/>
        </w:rPr>
        <w:t>Ceceña</w:t>
      </w:r>
      <w:proofErr w:type="spellEnd"/>
      <w:r w:rsidRPr="0095699C">
        <w:rPr>
          <w:rFonts w:ascii="Tahoma" w:hAnsi="Tahoma" w:cs="Tahoma"/>
          <w:szCs w:val="20"/>
        </w:rPr>
        <w:t>. CLACSO, Consejo Latinoamericano de Ciencias Sociales, Ciudad Autónoma de Buenos Aires, Argentina, 2004.</w:t>
      </w:r>
      <w:r w:rsidRPr="0095699C">
        <w:rPr>
          <w:rFonts w:ascii="Tahoma" w:hAnsi="Tahoma" w:cs="Tahoma"/>
          <w:szCs w:val="20"/>
        </w:rPr>
        <w:br/>
        <w:t>- López-Maya, Margarita “</w:t>
      </w:r>
      <w:r w:rsidRPr="0095699C">
        <w:rPr>
          <w:rFonts w:ascii="Tahoma" w:hAnsi="Tahoma" w:cs="Tahoma"/>
          <w:i/>
          <w:szCs w:val="20"/>
        </w:rPr>
        <w:t>Venezuela entre incertidumbres y certezas”</w:t>
      </w:r>
      <w:r w:rsidRPr="0095699C">
        <w:rPr>
          <w:rFonts w:ascii="Tahoma" w:hAnsi="Tahoma" w:cs="Tahoma"/>
          <w:szCs w:val="20"/>
        </w:rPr>
        <w:t>. Nueva Sociedad, nº 235, septiembre-octubre 2011.</w:t>
      </w:r>
      <w:r w:rsidRPr="0095699C">
        <w:rPr>
          <w:rFonts w:ascii="Tahoma" w:hAnsi="Tahoma" w:cs="Tahoma"/>
          <w:szCs w:val="20"/>
        </w:rPr>
        <w:br/>
        <w:t xml:space="preserve">- Quijano, </w:t>
      </w:r>
      <w:proofErr w:type="spellStart"/>
      <w:r w:rsidRPr="0095699C">
        <w:rPr>
          <w:rFonts w:ascii="Tahoma" w:hAnsi="Tahoma" w:cs="Tahoma"/>
          <w:szCs w:val="20"/>
        </w:rPr>
        <w:t>Anibal</w:t>
      </w:r>
      <w:proofErr w:type="spellEnd"/>
      <w:r w:rsidRPr="0095699C">
        <w:rPr>
          <w:rFonts w:ascii="Tahoma" w:hAnsi="Tahoma" w:cs="Tahoma"/>
          <w:szCs w:val="20"/>
        </w:rPr>
        <w:t xml:space="preserve">: </w:t>
      </w:r>
      <w:r w:rsidRPr="0095699C">
        <w:rPr>
          <w:rFonts w:ascii="Tahoma" w:hAnsi="Tahoma" w:cs="Tahoma"/>
          <w:szCs w:val="20"/>
        </w:rPr>
        <w:tab/>
        <w:t>“</w:t>
      </w:r>
      <w:proofErr w:type="spellStart"/>
      <w:r w:rsidRPr="0095699C">
        <w:rPr>
          <w:rFonts w:ascii="Tahoma" w:hAnsi="Tahoma" w:cs="Tahoma"/>
          <w:szCs w:val="20"/>
        </w:rPr>
        <w:t>Colonialidad</w:t>
      </w:r>
      <w:proofErr w:type="spellEnd"/>
      <w:r w:rsidRPr="0095699C">
        <w:rPr>
          <w:rFonts w:ascii="Tahoma" w:hAnsi="Tahoma" w:cs="Tahoma"/>
          <w:szCs w:val="20"/>
        </w:rPr>
        <w:t xml:space="preserve"> del poder, Eurocentrismo y América Latina. Perspectivas Latinoamericanas” en </w:t>
      </w:r>
      <w:r w:rsidRPr="0095699C">
        <w:rPr>
          <w:rFonts w:ascii="Tahoma" w:hAnsi="Tahoma" w:cs="Tahoma"/>
          <w:color w:val="222222"/>
          <w:szCs w:val="20"/>
          <w:shd w:val="clear" w:color="auto" w:fill="FFFFFF"/>
        </w:rPr>
        <w:t xml:space="preserve">Buenos Aires, CLACSO, 2000. En: </w:t>
      </w:r>
      <w:hyperlink r:id="rId12" w:history="1">
        <w:r w:rsidRPr="0095699C">
          <w:rPr>
            <w:rStyle w:val="Hipervnculo"/>
            <w:rFonts w:ascii="Tahoma" w:hAnsi="Tahoma" w:cs="Tahoma"/>
            <w:szCs w:val="20"/>
            <w:shd w:val="clear" w:color="auto" w:fill="FFFFFF"/>
          </w:rPr>
          <w:t>http://bibliotecavirtual.clacso.org.ar/ar/libros/lander/quijano.rtf</w:t>
        </w:r>
      </w:hyperlink>
      <w:r w:rsidRPr="0095699C">
        <w:rPr>
          <w:rFonts w:ascii="Tahoma" w:hAnsi="Tahoma" w:cs="Tahoma"/>
          <w:color w:val="222222"/>
          <w:szCs w:val="20"/>
          <w:shd w:val="clear" w:color="auto" w:fill="FFFFFF"/>
        </w:rPr>
        <w:t>&gt;</w:t>
      </w:r>
      <w:proofErr w:type="gramStart"/>
      <w:r w:rsidRPr="0095699C">
        <w:rPr>
          <w:rFonts w:ascii="Tahoma" w:hAnsi="Tahoma" w:cs="Tahoma"/>
          <w:color w:val="222222"/>
          <w:szCs w:val="20"/>
          <w:shd w:val="clear" w:color="auto" w:fill="FFFFFF"/>
        </w:rPr>
        <w:t>.,</w:t>
      </w:r>
      <w:proofErr w:type="gramEnd"/>
      <w:r w:rsidRPr="0095699C">
        <w:rPr>
          <w:rFonts w:ascii="Tahoma" w:hAnsi="Tahoma" w:cs="Tahoma"/>
          <w:color w:val="222222"/>
          <w:szCs w:val="20"/>
          <w:shd w:val="clear" w:color="auto" w:fill="FFFFFF"/>
        </w:rPr>
        <w:t xml:space="preserve"> </w:t>
      </w:r>
      <w:r w:rsidRPr="0095699C">
        <w:rPr>
          <w:rFonts w:ascii="Tahoma" w:hAnsi="Tahoma" w:cs="Tahoma"/>
          <w:color w:val="222222"/>
          <w:szCs w:val="20"/>
          <w:shd w:val="clear" w:color="auto" w:fill="FFFFFF"/>
        </w:rPr>
        <w:br/>
      </w:r>
      <w:r w:rsidRPr="0095699C">
        <w:rPr>
          <w:rFonts w:ascii="Tahoma" w:hAnsi="Tahoma" w:cs="Tahoma"/>
          <w:color w:val="222222"/>
          <w:szCs w:val="20"/>
          <w:shd w:val="clear" w:color="auto" w:fill="FFFFFF"/>
        </w:rPr>
        <w:lastRenderedPageBreak/>
        <w:t xml:space="preserve"> </w:t>
      </w:r>
      <w:r w:rsidRPr="0095699C">
        <w:rPr>
          <w:rFonts w:ascii="Tahoma" w:hAnsi="Tahoma" w:cs="Tahoma"/>
          <w:color w:val="222222"/>
          <w:szCs w:val="20"/>
          <w:shd w:val="clear" w:color="auto" w:fill="FFFFFF"/>
        </w:rPr>
        <w:tab/>
      </w:r>
      <w:r w:rsidRPr="0095699C">
        <w:rPr>
          <w:rFonts w:ascii="Tahoma" w:hAnsi="Tahoma" w:cs="Tahoma"/>
          <w:color w:val="222222"/>
          <w:szCs w:val="20"/>
          <w:shd w:val="clear" w:color="auto" w:fill="FFFFFF"/>
        </w:rPr>
        <w:tab/>
      </w:r>
      <w:r w:rsidRPr="0095699C">
        <w:rPr>
          <w:rFonts w:ascii="Tahoma" w:hAnsi="Tahoma" w:cs="Tahoma"/>
          <w:color w:val="222222"/>
          <w:szCs w:val="20"/>
          <w:shd w:val="clear" w:color="auto" w:fill="FFFFFF"/>
        </w:rPr>
        <w:tab/>
        <w:t xml:space="preserve">“El movimiento indígena y las cuestiones pendientes en América Latina”. En </w:t>
      </w:r>
      <w:proofErr w:type="spellStart"/>
      <w:r w:rsidRPr="0095699C">
        <w:rPr>
          <w:rFonts w:ascii="Tahoma" w:hAnsi="Tahoma" w:cs="Tahoma"/>
          <w:color w:val="222222"/>
          <w:szCs w:val="20"/>
          <w:shd w:val="clear" w:color="auto" w:fill="FFFFFF"/>
        </w:rPr>
        <w:t>Estay</w:t>
      </w:r>
      <w:proofErr w:type="spellEnd"/>
      <w:r w:rsidRPr="0095699C">
        <w:rPr>
          <w:rFonts w:ascii="Tahoma" w:hAnsi="Tahoma" w:cs="Tahoma"/>
          <w:color w:val="222222"/>
          <w:szCs w:val="20"/>
          <w:shd w:val="clear" w:color="auto" w:fill="FFFFFF"/>
        </w:rPr>
        <w:t xml:space="preserve"> </w:t>
      </w:r>
      <w:proofErr w:type="spellStart"/>
      <w:r w:rsidRPr="0095699C">
        <w:rPr>
          <w:rFonts w:ascii="Tahoma" w:hAnsi="Tahoma" w:cs="Tahoma"/>
          <w:color w:val="222222"/>
          <w:szCs w:val="20"/>
          <w:shd w:val="clear" w:color="auto" w:fill="FFFFFF"/>
        </w:rPr>
        <w:t>Reyno</w:t>
      </w:r>
      <w:proofErr w:type="spellEnd"/>
      <w:r w:rsidRPr="0095699C">
        <w:rPr>
          <w:rFonts w:ascii="Tahoma" w:hAnsi="Tahoma" w:cs="Tahoma"/>
          <w:color w:val="222222"/>
          <w:szCs w:val="20"/>
          <w:shd w:val="clear" w:color="auto" w:fill="FFFFFF"/>
        </w:rPr>
        <w:t>, Jaime (</w:t>
      </w:r>
      <w:proofErr w:type="spellStart"/>
      <w:r w:rsidRPr="0095699C">
        <w:rPr>
          <w:rFonts w:ascii="Tahoma" w:hAnsi="Tahoma" w:cs="Tahoma"/>
          <w:color w:val="222222"/>
          <w:szCs w:val="20"/>
          <w:shd w:val="clear" w:color="auto" w:fill="FFFFFF"/>
        </w:rPr>
        <w:t>comp.</w:t>
      </w:r>
      <w:proofErr w:type="spellEnd"/>
      <w:r w:rsidRPr="0095699C">
        <w:rPr>
          <w:rFonts w:ascii="Tahoma" w:hAnsi="Tahoma" w:cs="Tahoma"/>
          <w:color w:val="222222"/>
          <w:szCs w:val="20"/>
          <w:shd w:val="clear" w:color="auto" w:fill="FFFFFF"/>
        </w:rPr>
        <w:t>) </w:t>
      </w:r>
      <w:r w:rsidRPr="0095699C">
        <w:rPr>
          <w:rFonts w:ascii="Tahoma" w:hAnsi="Tahoma" w:cs="Tahoma"/>
          <w:i/>
          <w:iCs/>
          <w:color w:val="222222"/>
          <w:szCs w:val="20"/>
          <w:shd w:val="clear" w:color="auto" w:fill="FFFFFF"/>
        </w:rPr>
        <w:t>La economía mundial y América Latina: tendencias, problemas y desafíos.</w:t>
      </w:r>
      <w:r w:rsidRPr="0095699C">
        <w:rPr>
          <w:rFonts w:ascii="Tahoma" w:hAnsi="Tahoma" w:cs="Tahoma"/>
          <w:color w:val="222222"/>
          <w:szCs w:val="20"/>
          <w:shd w:val="clear" w:color="auto" w:fill="FFFFFF"/>
        </w:rPr>
        <w:t xml:space="preserve"> Buenos Aires, CLACSO, 2005.  </w:t>
      </w:r>
      <w:hyperlink w:history="1">
        <w:r w:rsidRPr="0095699C">
          <w:rPr>
            <w:rStyle w:val="Hipervnculo"/>
            <w:rFonts w:ascii="Tahoma" w:hAnsi="Tahoma" w:cs="Tahoma"/>
            <w:szCs w:val="20"/>
            <w:shd w:val="clear" w:color="auto" w:fill="FFFFFF"/>
          </w:rPr>
          <w:t xml:space="preserve">http://bibliotecavirtual.clacso.org. </w:t>
        </w:r>
        <w:proofErr w:type="spellStart"/>
        <w:r w:rsidRPr="0095699C">
          <w:rPr>
            <w:rStyle w:val="Hipervnculo"/>
            <w:rFonts w:ascii="Tahoma" w:hAnsi="Tahoma" w:cs="Tahoma"/>
            <w:szCs w:val="20"/>
            <w:shd w:val="clear" w:color="auto" w:fill="FFFFFF"/>
          </w:rPr>
          <w:t>ar</w:t>
        </w:r>
        <w:proofErr w:type="spellEnd"/>
        <w:r w:rsidRPr="0095699C">
          <w:rPr>
            <w:rStyle w:val="Hipervnculo"/>
            <w:rFonts w:ascii="Tahoma" w:hAnsi="Tahoma" w:cs="Tahoma"/>
            <w:szCs w:val="20"/>
            <w:shd w:val="clear" w:color="auto" w:fill="FFFFFF"/>
          </w:rPr>
          <w:t>/</w:t>
        </w:r>
        <w:proofErr w:type="spellStart"/>
        <w:r w:rsidRPr="0095699C">
          <w:rPr>
            <w:rStyle w:val="Hipervnculo"/>
            <w:rFonts w:ascii="Tahoma" w:hAnsi="Tahoma" w:cs="Tahoma"/>
            <w:szCs w:val="20"/>
            <w:shd w:val="clear" w:color="auto" w:fill="FFFFFF"/>
          </w:rPr>
          <w:t>ar</w:t>
        </w:r>
        <w:proofErr w:type="spellEnd"/>
        <w:r w:rsidRPr="0095699C">
          <w:rPr>
            <w:rStyle w:val="Hipervnculo"/>
            <w:rFonts w:ascii="Tahoma" w:hAnsi="Tahoma" w:cs="Tahoma"/>
            <w:szCs w:val="20"/>
            <w:shd w:val="clear" w:color="auto" w:fill="FFFFFF"/>
          </w:rPr>
          <w:t>/libros/tar119/quijano.rtf</w:t>
        </w:r>
      </w:hyperlink>
      <w:r w:rsidRPr="0095699C">
        <w:rPr>
          <w:rFonts w:ascii="Tahoma" w:hAnsi="Tahoma" w:cs="Tahoma"/>
          <w:color w:val="222222"/>
          <w:szCs w:val="20"/>
          <w:shd w:val="clear" w:color="auto" w:fill="FFFFFF"/>
        </w:rPr>
        <w:br/>
        <w:t xml:space="preserve"> </w:t>
      </w:r>
      <w:r w:rsidRPr="0095699C">
        <w:rPr>
          <w:rFonts w:ascii="Tahoma" w:hAnsi="Tahoma" w:cs="Tahoma"/>
          <w:color w:val="222222"/>
          <w:szCs w:val="20"/>
          <w:shd w:val="clear" w:color="auto" w:fill="FFFFFF"/>
        </w:rPr>
        <w:tab/>
      </w:r>
      <w:r w:rsidRPr="0095699C">
        <w:rPr>
          <w:rFonts w:ascii="Tahoma" w:hAnsi="Tahoma" w:cs="Tahoma"/>
          <w:color w:val="222222"/>
          <w:szCs w:val="20"/>
          <w:shd w:val="clear" w:color="auto" w:fill="FFFFFF"/>
        </w:rPr>
        <w:tab/>
      </w:r>
      <w:r w:rsidRPr="0095699C">
        <w:rPr>
          <w:rFonts w:ascii="Tahoma" w:hAnsi="Tahoma" w:cs="Tahoma"/>
          <w:color w:val="222222"/>
          <w:szCs w:val="20"/>
          <w:shd w:val="clear" w:color="auto" w:fill="FFFFFF"/>
        </w:rPr>
        <w:tab/>
        <w:t>“Modernidad, identidad y utopía en América Latina”.  Lima, Sociedad y Política Ediciones, 1988.</w:t>
      </w:r>
      <w:r w:rsidRPr="0095699C">
        <w:rPr>
          <w:rFonts w:ascii="Tahoma" w:hAnsi="Tahoma" w:cs="Tahoma"/>
          <w:color w:val="222222"/>
          <w:szCs w:val="20"/>
          <w:shd w:val="clear" w:color="auto" w:fill="FFFFFF"/>
        </w:rPr>
        <w:br/>
        <w:t xml:space="preserve"> </w:t>
      </w:r>
      <w:r w:rsidRPr="0095699C">
        <w:rPr>
          <w:rFonts w:ascii="Tahoma" w:hAnsi="Tahoma" w:cs="Tahoma"/>
          <w:color w:val="222222"/>
          <w:szCs w:val="20"/>
          <w:shd w:val="clear" w:color="auto" w:fill="FFFFFF"/>
        </w:rPr>
        <w:tab/>
      </w:r>
      <w:r w:rsidRPr="0095699C">
        <w:rPr>
          <w:rFonts w:ascii="Tahoma" w:hAnsi="Tahoma" w:cs="Tahoma"/>
          <w:color w:val="222222"/>
          <w:szCs w:val="20"/>
          <w:shd w:val="clear" w:color="auto" w:fill="FFFFFF"/>
        </w:rPr>
        <w:tab/>
      </w:r>
      <w:r w:rsidRPr="0095699C">
        <w:rPr>
          <w:rFonts w:ascii="Tahoma" w:hAnsi="Tahoma" w:cs="Tahoma"/>
          <w:color w:val="222222"/>
          <w:szCs w:val="20"/>
          <w:shd w:val="clear" w:color="auto" w:fill="FFFFFF"/>
        </w:rPr>
        <w:tab/>
        <w:t>"Dependencia, cambio social y urbanización en Latinoamérica", en </w:t>
      </w:r>
      <w:r w:rsidRPr="0095699C">
        <w:rPr>
          <w:rFonts w:ascii="Tahoma" w:hAnsi="Tahoma" w:cs="Tahoma"/>
          <w:i/>
          <w:iCs/>
          <w:color w:val="222222"/>
          <w:szCs w:val="20"/>
          <w:shd w:val="clear" w:color="auto" w:fill="FFFFFF"/>
        </w:rPr>
        <w:t>Revista Mexicana de Sociología</w:t>
      </w:r>
      <w:r w:rsidRPr="0095699C">
        <w:rPr>
          <w:rFonts w:ascii="Tahoma" w:hAnsi="Tahoma" w:cs="Tahoma"/>
          <w:color w:val="222222"/>
          <w:szCs w:val="20"/>
          <w:shd w:val="clear" w:color="auto" w:fill="FFFFFF"/>
        </w:rPr>
        <w:t>. México, Instituto de Investigaciones Sociales. UNAM, Año 30, Vol. XXX, N° 3: 525-570, jul.-sept., 1968.</w:t>
      </w:r>
      <w:r w:rsidRPr="0095699C">
        <w:rPr>
          <w:rFonts w:ascii="Tahoma" w:hAnsi="Tahoma" w:cs="Tahoma"/>
          <w:color w:val="222222"/>
          <w:szCs w:val="20"/>
          <w:shd w:val="clear" w:color="auto" w:fill="FFFFFF"/>
        </w:rPr>
        <w:br/>
        <w:t xml:space="preserve">- </w:t>
      </w:r>
      <w:proofErr w:type="spellStart"/>
      <w:r w:rsidRPr="0095699C">
        <w:rPr>
          <w:rFonts w:ascii="Tahoma" w:hAnsi="Tahoma" w:cs="Tahoma"/>
          <w:color w:val="222222"/>
          <w:szCs w:val="20"/>
          <w:shd w:val="clear" w:color="auto" w:fill="FFFFFF"/>
        </w:rPr>
        <w:t>Gorelik</w:t>
      </w:r>
      <w:proofErr w:type="spellEnd"/>
      <w:r w:rsidRPr="0095699C">
        <w:rPr>
          <w:rFonts w:ascii="Tahoma" w:hAnsi="Tahoma" w:cs="Tahoma"/>
          <w:color w:val="222222"/>
          <w:szCs w:val="20"/>
          <w:shd w:val="clear" w:color="auto" w:fill="FFFFFF"/>
        </w:rPr>
        <w:t xml:space="preserve">, Adrián: “Ciudad, modernidad, modernización”. </w:t>
      </w:r>
      <w:proofErr w:type="spellStart"/>
      <w:r w:rsidRPr="0095699C">
        <w:rPr>
          <w:rFonts w:ascii="Tahoma" w:hAnsi="Tahoma" w:cs="Tahoma"/>
          <w:color w:val="222222"/>
          <w:szCs w:val="20"/>
          <w:shd w:val="clear" w:color="auto" w:fill="FFFFFF"/>
        </w:rPr>
        <w:t>Universitas</w:t>
      </w:r>
      <w:proofErr w:type="spellEnd"/>
      <w:r w:rsidRPr="0095699C">
        <w:rPr>
          <w:rFonts w:ascii="Tahoma" w:hAnsi="Tahoma" w:cs="Tahoma"/>
          <w:color w:val="222222"/>
          <w:szCs w:val="20"/>
          <w:shd w:val="clear" w:color="auto" w:fill="FFFFFF"/>
        </w:rPr>
        <w:t xml:space="preserve"> Humanística número 56. Pontificia Universidad Javeriana. Bogotá. 2003.</w:t>
      </w:r>
      <w:r w:rsidRPr="0095699C">
        <w:rPr>
          <w:rFonts w:ascii="Tahoma" w:hAnsi="Tahoma" w:cs="Tahoma"/>
          <w:color w:val="222222"/>
          <w:szCs w:val="20"/>
          <w:shd w:val="clear" w:color="auto" w:fill="FFFFFF"/>
        </w:rPr>
        <w:br/>
        <w:t xml:space="preserve">- Palermo, Zulma y Quinteros, Pablo: </w:t>
      </w:r>
      <w:proofErr w:type="spellStart"/>
      <w:r w:rsidRPr="0095699C">
        <w:rPr>
          <w:rFonts w:ascii="Tahoma" w:hAnsi="Tahoma" w:cs="Tahoma"/>
          <w:color w:val="222222"/>
          <w:szCs w:val="20"/>
          <w:shd w:val="clear" w:color="auto" w:fill="FFFFFF"/>
        </w:rPr>
        <w:t>Anibal</w:t>
      </w:r>
      <w:proofErr w:type="spellEnd"/>
      <w:r w:rsidRPr="0095699C">
        <w:rPr>
          <w:rFonts w:ascii="Tahoma" w:hAnsi="Tahoma" w:cs="Tahoma"/>
          <w:color w:val="222222"/>
          <w:szCs w:val="20"/>
          <w:shd w:val="clear" w:color="auto" w:fill="FFFFFF"/>
        </w:rPr>
        <w:t xml:space="preserve"> Quijano. Textos de fundación”. Ediciones Del Signo. Buenos Aires. 2014. </w:t>
      </w:r>
      <w:r w:rsidRPr="0095699C">
        <w:rPr>
          <w:rFonts w:ascii="Tahoma" w:hAnsi="Tahoma" w:cs="Tahoma"/>
          <w:szCs w:val="20"/>
        </w:rPr>
        <w:br/>
        <w:t xml:space="preserve">- Vagnoni, Pablo: </w:t>
      </w:r>
      <w:r w:rsidRPr="0095699C">
        <w:rPr>
          <w:rFonts w:ascii="Tahoma" w:hAnsi="Tahoma" w:cs="Tahoma"/>
          <w:szCs w:val="20"/>
        </w:rPr>
        <w:tab/>
        <w:t xml:space="preserve">“Reflexiones en torno a la educación y a la identidad. Pedagogías de Paulo Freire y Rodolfo Kusch”.  Ponencia en XXIII Congreso Pedagógico 2018 </w:t>
      </w:r>
      <w:r w:rsidRPr="0095699C">
        <w:rPr>
          <w:rFonts w:ascii="Tahoma" w:hAnsi="Tahoma" w:cs="Tahoma"/>
          <w:i/>
          <w:szCs w:val="20"/>
        </w:rPr>
        <w:t xml:space="preserve">Educación, democracia y resistencias. Luchas y soberanías populares. </w:t>
      </w:r>
      <w:r w:rsidRPr="0095699C">
        <w:rPr>
          <w:rFonts w:ascii="Tahoma" w:hAnsi="Tahoma" w:cs="Tahoma"/>
          <w:szCs w:val="20"/>
        </w:rPr>
        <w:t>UTE-CTERA-CTA. Declarado de interés educativo por la Legislatura Porteña (declaración nº 616-2018/expediente 2909 D-2018).</w:t>
      </w:r>
      <w:r w:rsidRPr="0095699C">
        <w:rPr>
          <w:rFonts w:ascii="Tahoma" w:hAnsi="Tahoma" w:cs="Tahoma"/>
          <w:szCs w:val="20"/>
        </w:rPr>
        <w:br/>
        <w:t xml:space="preserve"> </w:t>
      </w:r>
      <w:r w:rsidRPr="0095699C">
        <w:rPr>
          <w:rFonts w:ascii="Tahoma" w:hAnsi="Tahoma" w:cs="Tahoma"/>
          <w:szCs w:val="20"/>
        </w:rPr>
        <w:tab/>
      </w:r>
      <w:r w:rsidRPr="0095699C">
        <w:rPr>
          <w:rFonts w:ascii="Tahoma" w:hAnsi="Tahoma" w:cs="Tahoma"/>
          <w:szCs w:val="20"/>
        </w:rPr>
        <w:tab/>
      </w:r>
      <w:r w:rsidRPr="0095699C">
        <w:rPr>
          <w:rFonts w:ascii="Tahoma" w:hAnsi="Tahoma" w:cs="Tahoma"/>
          <w:szCs w:val="20"/>
        </w:rPr>
        <w:tab/>
        <w:t>“Investigación sobre el movimiento zapatista.” (</w:t>
      </w:r>
      <w:proofErr w:type="gramStart"/>
      <w:r w:rsidRPr="0095699C">
        <w:rPr>
          <w:rFonts w:ascii="Tahoma" w:hAnsi="Tahoma" w:cs="Tahoma"/>
          <w:szCs w:val="20"/>
        </w:rPr>
        <w:t>texto</w:t>
      </w:r>
      <w:proofErr w:type="gramEnd"/>
      <w:r w:rsidRPr="0095699C">
        <w:rPr>
          <w:rFonts w:ascii="Tahoma" w:hAnsi="Tahoma" w:cs="Tahoma"/>
          <w:szCs w:val="20"/>
        </w:rPr>
        <w:t xml:space="preserve"> del docente)</w:t>
      </w:r>
      <w:r w:rsidRPr="0095699C">
        <w:rPr>
          <w:rFonts w:ascii="Tahoma" w:hAnsi="Tahoma" w:cs="Tahoma"/>
          <w:szCs w:val="20"/>
        </w:rPr>
        <w:br/>
        <w:t xml:space="preserve"> </w:t>
      </w:r>
      <w:r w:rsidRPr="0095699C">
        <w:rPr>
          <w:rFonts w:ascii="Tahoma" w:hAnsi="Tahoma" w:cs="Tahoma"/>
          <w:szCs w:val="20"/>
        </w:rPr>
        <w:tab/>
      </w:r>
      <w:r w:rsidRPr="0095699C">
        <w:rPr>
          <w:rFonts w:ascii="Tahoma" w:hAnsi="Tahoma" w:cs="Tahoma"/>
          <w:szCs w:val="20"/>
        </w:rPr>
        <w:tab/>
      </w:r>
      <w:r w:rsidRPr="0095699C">
        <w:rPr>
          <w:rFonts w:ascii="Tahoma" w:hAnsi="Tahoma" w:cs="Tahoma"/>
          <w:szCs w:val="20"/>
        </w:rPr>
        <w:tab/>
        <w:t>“Estructuraciones de opresión y resistencia en La Argentina contemporánea”.  (</w:t>
      </w:r>
      <w:proofErr w:type="gramStart"/>
      <w:r w:rsidRPr="0095699C">
        <w:rPr>
          <w:rFonts w:ascii="Tahoma" w:hAnsi="Tahoma" w:cs="Tahoma"/>
          <w:szCs w:val="20"/>
        </w:rPr>
        <w:t>texto</w:t>
      </w:r>
      <w:proofErr w:type="gramEnd"/>
      <w:r w:rsidRPr="0095699C">
        <w:rPr>
          <w:rFonts w:ascii="Tahoma" w:hAnsi="Tahoma" w:cs="Tahoma"/>
          <w:szCs w:val="20"/>
        </w:rPr>
        <w:t xml:space="preserve"> del docente).</w:t>
      </w:r>
      <w:r w:rsidRPr="0095699C">
        <w:rPr>
          <w:rFonts w:ascii="Tahoma" w:hAnsi="Tahoma" w:cs="Tahoma"/>
          <w:szCs w:val="20"/>
        </w:rPr>
        <w:br/>
        <w:t xml:space="preserve">- Investigaciones producidas por los propios estudiantes sobre los movimientos latinoamericanos a analizar. </w:t>
      </w:r>
    </w:p>
    <w:p w:rsidR="0095699C" w:rsidRPr="0095699C" w:rsidRDefault="0095699C" w:rsidP="0095699C">
      <w:pPr>
        <w:ind w:left="0"/>
        <w:rPr>
          <w:rFonts w:ascii="Tahoma" w:hAnsi="Tahoma" w:cs="Tahoma"/>
          <w:szCs w:val="20"/>
        </w:rPr>
      </w:pPr>
      <w:r w:rsidRPr="0095699C">
        <w:rPr>
          <w:rFonts w:ascii="Tahoma" w:hAnsi="Tahoma" w:cs="Tahoma"/>
          <w:b/>
          <w:szCs w:val="20"/>
        </w:rPr>
        <w:t xml:space="preserve">VIDEOGRAFÍA GENERAL: </w:t>
      </w:r>
      <w:r w:rsidRPr="0095699C">
        <w:rPr>
          <w:rFonts w:ascii="Tahoma" w:hAnsi="Tahoma" w:cs="Tahoma"/>
          <w:b/>
          <w:szCs w:val="20"/>
        </w:rPr>
        <w:br/>
      </w:r>
      <w:r w:rsidRPr="0095699C">
        <w:rPr>
          <w:rFonts w:ascii="Tahoma" w:hAnsi="Tahoma" w:cs="Tahoma"/>
          <w:b/>
          <w:szCs w:val="20"/>
        </w:rPr>
        <w:br/>
      </w:r>
      <w:r w:rsidRPr="0095699C">
        <w:rPr>
          <w:rFonts w:ascii="Tahoma" w:hAnsi="Tahoma" w:cs="Tahoma"/>
          <w:szCs w:val="20"/>
        </w:rPr>
        <w:t xml:space="preserve">- Documental: Al Sur de la frontera. </w:t>
      </w:r>
      <w:r w:rsidRPr="0095699C">
        <w:rPr>
          <w:rFonts w:ascii="Tahoma" w:hAnsi="Tahoma" w:cs="Tahoma"/>
          <w:szCs w:val="20"/>
        </w:rPr>
        <w:br/>
        <w:t xml:space="preserve">- Película: Bolivia. </w:t>
      </w:r>
      <w:r w:rsidRPr="0095699C">
        <w:rPr>
          <w:rFonts w:ascii="Tahoma" w:hAnsi="Tahoma" w:cs="Tahoma"/>
          <w:szCs w:val="20"/>
        </w:rPr>
        <w:br/>
        <w:t>- Película: Colonia</w:t>
      </w:r>
      <w:r w:rsidRPr="0095699C">
        <w:rPr>
          <w:rFonts w:ascii="Tahoma" w:hAnsi="Tahoma" w:cs="Tahoma"/>
          <w:szCs w:val="20"/>
        </w:rPr>
        <w:br/>
        <w:t xml:space="preserve">- Documental: Cuba, caminos de revolución. </w:t>
      </w:r>
      <w:r w:rsidRPr="0095699C">
        <w:rPr>
          <w:rFonts w:ascii="Tahoma" w:hAnsi="Tahoma" w:cs="Tahoma"/>
          <w:szCs w:val="20"/>
        </w:rPr>
        <w:br/>
        <w:t>- Película: La Patagonia Rebelde.</w:t>
      </w:r>
      <w:r w:rsidRPr="0095699C">
        <w:rPr>
          <w:rFonts w:ascii="Tahoma" w:hAnsi="Tahoma" w:cs="Tahoma"/>
          <w:szCs w:val="20"/>
        </w:rPr>
        <w:br/>
        <w:t xml:space="preserve">- Documental: Cuba, Une </w:t>
      </w:r>
      <w:proofErr w:type="spellStart"/>
      <w:r w:rsidRPr="0095699C">
        <w:rPr>
          <w:rFonts w:ascii="Tahoma" w:hAnsi="Tahoma" w:cs="Tahoma"/>
          <w:szCs w:val="20"/>
        </w:rPr>
        <w:t>Oddisée</w:t>
      </w:r>
      <w:proofErr w:type="spellEnd"/>
      <w:r w:rsidRPr="0095699C">
        <w:rPr>
          <w:rFonts w:ascii="Tahoma" w:hAnsi="Tahoma" w:cs="Tahoma"/>
          <w:szCs w:val="20"/>
        </w:rPr>
        <w:t xml:space="preserve"> </w:t>
      </w:r>
      <w:proofErr w:type="spellStart"/>
      <w:r w:rsidRPr="0095699C">
        <w:rPr>
          <w:rFonts w:ascii="Tahoma" w:hAnsi="Tahoma" w:cs="Tahoma"/>
          <w:szCs w:val="20"/>
        </w:rPr>
        <w:t>Africaine</w:t>
      </w:r>
      <w:proofErr w:type="spellEnd"/>
      <w:r w:rsidRPr="0095699C">
        <w:rPr>
          <w:rFonts w:ascii="Tahoma" w:hAnsi="Tahoma" w:cs="Tahoma"/>
          <w:szCs w:val="20"/>
        </w:rPr>
        <w:t>.</w:t>
      </w:r>
      <w:r w:rsidRPr="0095699C">
        <w:rPr>
          <w:rFonts w:ascii="Tahoma" w:hAnsi="Tahoma" w:cs="Tahoma"/>
          <w:szCs w:val="20"/>
        </w:rPr>
        <w:br/>
        <w:t>- Documental: El bloqueo. La guerra contra Cuba.</w:t>
      </w:r>
      <w:r w:rsidRPr="0095699C">
        <w:rPr>
          <w:rFonts w:ascii="Tahoma" w:hAnsi="Tahoma" w:cs="Tahoma"/>
          <w:szCs w:val="20"/>
        </w:rPr>
        <w:br/>
        <w:t>- Documental: El Libertador.</w:t>
      </w:r>
      <w:r w:rsidRPr="0095699C">
        <w:rPr>
          <w:rFonts w:ascii="Tahoma" w:hAnsi="Tahoma" w:cs="Tahoma"/>
          <w:szCs w:val="20"/>
        </w:rPr>
        <w:br/>
        <w:t xml:space="preserve">- Documental: Hechos. No Palabras. Los DDHH en Cuba. </w:t>
      </w:r>
      <w:r w:rsidRPr="0095699C">
        <w:rPr>
          <w:rFonts w:ascii="Tahoma" w:hAnsi="Tahoma" w:cs="Tahoma"/>
          <w:szCs w:val="20"/>
        </w:rPr>
        <w:br/>
        <w:t xml:space="preserve">- Película: Iluminados por el fuego. </w:t>
      </w:r>
      <w:r w:rsidRPr="0095699C">
        <w:rPr>
          <w:rFonts w:ascii="Tahoma" w:hAnsi="Tahoma" w:cs="Tahoma"/>
          <w:szCs w:val="20"/>
        </w:rPr>
        <w:br/>
        <w:t xml:space="preserve">- Documental: La dignidad de los </w:t>
      </w:r>
      <w:proofErr w:type="spellStart"/>
      <w:r w:rsidRPr="0095699C">
        <w:rPr>
          <w:rFonts w:ascii="Tahoma" w:hAnsi="Tahoma" w:cs="Tahoma"/>
          <w:szCs w:val="20"/>
        </w:rPr>
        <w:t>nadies</w:t>
      </w:r>
      <w:proofErr w:type="spellEnd"/>
      <w:r w:rsidRPr="0095699C">
        <w:rPr>
          <w:rFonts w:ascii="Tahoma" w:hAnsi="Tahoma" w:cs="Tahoma"/>
          <w:szCs w:val="20"/>
        </w:rPr>
        <w:t xml:space="preserve">. </w:t>
      </w:r>
      <w:r w:rsidRPr="0095699C">
        <w:rPr>
          <w:rFonts w:ascii="Tahoma" w:hAnsi="Tahoma" w:cs="Tahoma"/>
          <w:szCs w:val="20"/>
        </w:rPr>
        <w:br/>
        <w:t xml:space="preserve">- Documental: Memorias del saqueo. </w:t>
      </w:r>
      <w:r w:rsidRPr="0095699C">
        <w:rPr>
          <w:rFonts w:ascii="Tahoma" w:hAnsi="Tahoma" w:cs="Tahoma"/>
          <w:szCs w:val="20"/>
        </w:rPr>
        <w:br/>
        <w:t xml:space="preserve">- Documental: La república perdida. 1 y 2. </w:t>
      </w:r>
      <w:r w:rsidRPr="0095699C">
        <w:rPr>
          <w:rFonts w:ascii="Tahoma" w:hAnsi="Tahoma" w:cs="Tahoma"/>
          <w:szCs w:val="20"/>
        </w:rPr>
        <w:br/>
        <w:t xml:space="preserve">- Documental: La toma. </w:t>
      </w:r>
      <w:r w:rsidRPr="0095699C">
        <w:rPr>
          <w:rFonts w:ascii="Tahoma" w:hAnsi="Tahoma" w:cs="Tahoma"/>
          <w:szCs w:val="20"/>
        </w:rPr>
        <w:br/>
        <w:t xml:space="preserve">- Documentales de Santiago Álvarez: “La guerra necesaria”, “De América soy hijo y a ella me debo”, y “Mi hermano Fidel”. </w:t>
      </w:r>
      <w:r w:rsidRPr="0095699C">
        <w:rPr>
          <w:rFonts w:ascii="Tahoma" w:hAnsi="Tahoma" w:cs="Tahoma"/>
          <w:szCs w:val="20"/>
        </w:rPr>
        <w:br/>
        <w:t>- Docum</w:t>
      </w:r>
      <w:bookmarkStart w:id="0" w:name="_GoBack"/>
      <w:bookmarkEnd w:id="0"/>
      <w:r w:rsidRPr="0095699C">
        <w:rPr>
          <w:rFonts w:ascii="Tahoma" w:hAnsi="Tahoma" w:cs="Tahoma"/>
          <w:szCs w:val="20"/>
        </w:rPr>
        <w:t xml:space="preserve">ental: 638 intentos de matar a Fidel Castro. </w:t>
      </w:r>
      <w:r w:rsidRPr="0095699C">
        <w:rPr>
          <w:rFonts w:ascii="Tahoma" w:hAnsi="Tahoma" w:cs="Tahoma"/>
          <w:szCs w:val="20"/>
        </w:rPr>
        <w:br/>
        <w:t xml:space="preserve">- Película: Cautiva. </w:t>
      </w:r>
      <w:r w:rsidRPr="0095699C">
        <w:rPr>
          <w:rFonts w:ascii="Tahoma" w:hAnsi="Tahoma" w:cs="Tahoma"/>
          <w:szCs w:val="20"/>
        </w:rPr>
        <w:br/>
        <w:t xml:space="preserve">- Película: Crónica de una fuga. </w:t>
      </w:r>
      <w:r w:rsidRPr="0095699C">
        <w:rPr>
          <w:rFonts w:ascii="Tahoma" w:hAnsi="Tahoma" w:cs="Tahoma"/>
          <w:szCs w:val="20"/>
        </w:rPr>
        <w:br/>
        <w:t xml:space="preserve">- Documental: </w:t>
      </w:r>
      <w:proofErr w:type="spellStart"/>
      <w:r w:rsidRPr="0095699C">
        <w:rPr>
          <w:rFonts w:ascii="Tahoma" w:hAnsi="Tahoma" w:cs="Tahoma"/>
          <w:szCs w:val="20"/>
        </w:rPr>
        <w:t>Grissinópolis</w:t>
      </w:r>
      <w:proofErr w:type="spellEnd"/>
      <w:r w:rsidRPr="0095699C">
        <w:rPr>
          <w:rFonts w:ascii="Tahoma" w:hAnsi="Tahoma" w:cs="Tahoma"/>
          <w:szCs w:val="20"/>
        </w:rPr>
        <w:t>.</w:t>
      </w:r>
      <w:r w:rsidRPr="0095699C">
        <w:rPr>
          <w:rFonts w:ascii="Tahoma" w:hAnsi="Tahoma" w:cs="Tahoma"/>
          <w:szCs w:val="20"/>
        </w:rPr>
        <w:br/>
        <w:t xml:space="preserve">- Documental: Humillados y ofendidos. </w:t>
      </w:r>
      <w:r w:rsidRPr="0095699C">
        <w:rPr>
          <w:rFonts w:ascii="Tahoma" w:hAnsi="Tahoma" w:cs="Tahoma"/>
          <w:szCs w:val="20"/>
        </w:rPr>
        <w:br/>
        <w:t xml:space="preserve">- Película: La batalla de Argel. </w:t>
      </w:r>
      <w:r w:rsidRPr="0095699C">
        <w:rPr>
          <w:rFonts w:ascii="Tahoma" w:hAnsi="Tahoma" w:cs="Tahoma"/>
          <w:szCs w:val="20"/>
        </w:rPr>
        <w:br/>
        <w:t xml:space="preserve">- Documental: No volverán. La revolución venezolana ahora. </w:t>
      </w:r>
      <w:r w:rsidRPr="0095699C">
        <w:rPr>
          <w:rFonts w:ascii="Tahoma" w:hAnsi="Tahoma" w:cs="Tahoma"/>
          <w:szCs w:val="20"/>
        </w:rPr>
        <w:br/>
      </w:r>
      <w:r w:rsidRPr="0095699C">
        <w:rPr>
          <w:rFonts w:ascii="Tahoma" w:hAnsi="Tahoma" w:cs="Tahoma"/>
          <w:szCs w:val="20"/>
        </w:rPr>
        <w:lastRenderedPageBreak/>
        <w:t xml:space="preserve">- Documental: La revolución no será televisada. </w:t>
      </w:r>
      <w:r w:rsidRPr="0095699C">
        <w:rPr>
          <w:rFonts w:ascii="Tahoma" w:hAnsi="Tahoma" w:cs="Tahoma"/>
          <w:szCs w:val="20"/>
        </w:rPr>
        <w:br/>
        <w:t xml:space="preserve">- Documental: Puente </w:t>
      </w:r>
      <w:proofErr w:type="spellStart"/>
      <w:r w:rsidRPr="0095699C">
        <w:rPr>
          <w:rFonts w:ascii="Tahoma" w:hAnsi="Tahoma" w:cs="Tahoma"/>
          <w:szCs w:val="20"/>
        </w:rPr>
        <w:t>Llaguno</w:t>
      </w:r>
      <w:proofErr w:type="spellEnd"/>
      <w:r w:rsidRPr="0095699C">
        <w:rPr>
          <w:rFonts w:ascii="Tahoma" w:hAnsi="Tahoma" w:cs="Tahoma"/>
          <w:szCs w:val="20"/>
        </w:rPr>
        <w:t>. Claves de una masacre.</w:t>
      </w:r>
      <w:r w:rsidRPr="0095699C">
        <w:rPr>
          <w:rFonts w:ascii="Tahoma" w:hAnsi="Tahoma" w:cs="Tahoma"/>
          <w:szCs w:val="20"/>
        </w:rPr>
        <w:br/>
        <w:t xml:space="preserve">- Documental: Perón. La revolución justicialista (Pino Solanas)  </w:t>
      </w:r>
      <w:r w:rsidRPr="0095699C">
        <w:rPr>
          <w:rFonts w:ascii="Tahoma" w:hAnsi="Tahoma" w:cs="Tahoma"/>
          <w:szCs w:val="20"/>
        </w:rPr>
        <w:br/>
        <w:t xml:space="preserve">- Documental: Perón. Actualización política y doctrinaria para la toma del poder. </w:t>
      </w:r>
      <w:r w:rsidRPr="0095699C">
        <w:rPr>
          <w:rFonts w:ascii="Tahoma" w:hAnsi="Tahoma" w:cs="Tahoma"/>
          <w:szCs w:val="20"/>
        </w:rPr>
        <w:br/>
        <w:t xml:space="preserve">- Documental: Quién soy yo. </w:t>
      </w:r>
      <w:r w:rsidRPr="0095699C">
        <w:rPr>
          <w:rFonts w:ascii="Tahoma" w:hAnsi="Tahoma" w:cs="Tahoma"/>
          <w:szCs w:val="20"/>
        </w:rPr>
        <w:br/>
        <w:t>- Documental: Surplus.</w:t>
      </w:r>
      <w:r w:rsidRPr="0095699C">
        <w:rPr>
          <w:rFonts w:ascii="Tahoma" w:hAnsi="Tahoma" w:cs="Tahoma"/>
          <w:szCs w:val="20"/>
        </w:rPr>
        <w:br/>
        <w:t xml:space="preserve">- Documental: </w:t>
      </w:r>
      <w:proofErr w:type="spellStart"/>
      <w:r w:rsidRPr="0095699C">
        <w:rPr>
          <w:rFonts w:ascii="Tahoma" w:hAnsi="Tahoma" w:cs="Tahoma"/>
          <w:szCs w:val="20"/>
        </w:rPr>
        <w:t>Zeitgeist</w:t>
      </w:r>
      <w:proofErr w:type="spellEnd"/>
      <w:r w:rsidRPr="0095699C">
        <w:rPr>
          <w:rFonts w:ascii="Tahoma" w:hAnsi="Tahoma" w:cs="Tahoma"/>
          <w:szCs w:val="20"/>
        </w:rPr>
        <w:t xml:space="preserve"> 1,2 y 3. </w:t>
      </w:r>
      <w:r w:rsidRPr="0095699C">
        <w:rPr>
          <w:rFonts w:ascii="Tahoma" w:hAnsi="Tahoma" w:cs="Tahoma"/>
          <w:szCs w:val="20"/>
        </w:rPr>
        <w:br/>
        <w:t xml:space="preserve">- Documental: </w:t>
      </w:r>
      <w:proofErr w:type="spellStart"/>
      <w:r w:rsidRPr="0095699C">
        <w:rPr>
          <w:rFonts w:ascii="Tahoma" w:hAnsi="Tahoma" w:cs="Tahoma"/>
          <w:szCs w:val="20"/>
        </w:rPr>
        <w:t>The</w:t>
      </w:r>
      <w:proofErr w:type="spellEnd"/>
      <w:r w:rsidRPr="0095699C">
        <w:rPr>
          <w:rFonts w:ascii="Tahoma" w:hAnsi="Tahoma" w:cs="Tahoma"/>
          <w:szCs w:val="20"/>
        </w:rPr>
        <w:t xml:space="preserve"> </w:t>
      </w:r>
      <w:proofErr w:type="spellStart"/>
      <w:r w:rsidRPr="0095699C">
        <w:rPr>
          <w:rFonts w:ascii="Tahoma" w:hAnsi="Tahoma" w:cs="Tahoma"/>
          <w:szCs w:val="20"/>
        </w:rPr>
        <w:t>corporation</w:t>
      </w:r>
      <w:proofErr w:type="spellEnd"/>
      <w:r w:rsidRPr="0095699C">
        <w:rPr>
          <w:rFonts w:ascii="Tahoma" w:hAnsi="Tahoma" w:cs="Tahoma"/>
          <w:szCs w:val="20"/>
        </w:rPr>
        <w:t xml:space="preserve">. </w:t>
      </w:r>
      <w:r w:rsidRPr="0095699C">
        <w:rPr>
          <w:rFonts w:ascii="Tahoma" w:hAnsi="Tahoma" w:cs="Tahoma"/>
          <w:szCs w:val="20"/>
        </w:rPr>
        <w:br/>
        <w:t xml:space="preserve">- Documental: </w:t>
      </w:r>
      <w:proofErr w:type="spellStart"/>
      <w:r w:rsidRPr="0095699C">
        <w:rPr>
          <w:rFonts w:ascii="Tahoma" w:hAnsi="Tahoma" w:cs="Tahoma"/>
          <w:szCs w:val="20"/>
        </w:rPr>
        <w:t>Capitalism</w:t>
      </w:r>
      <w:proofErr w:type="spellEnd"/>
      <w:r w:rsidRPr="0095699C">
        <w:rPr>
          <w:rFonts w:ascii="Tahoma" w:hAnsi="Tahoma" w:cs="Tahoma"/>
          <w:szCs w:val="20"/>
        </w:rPr>
        <w:t xml:space="preserve"> (Michel Moore)</w:t>
      </w:r>
      <w:r w:rsidRPr="0095699C">
        <w:rPr>
          <w:rFonts w:ascii="Tahoma" w:hAnsi="Tahoma" w:cs="Tahoma"/>
          <w:szCs w:val="20"/>
        </w:rPr>
        <w:br/>
        <w:t xml:space="preserve">- Película: Tierra y libertad. </w:t>
      </w:r>
    </w:p>
    <w:p w:rsidR="0095699C" w:rsidRDefault="0095699C" w:rsidP="0095699C">
      <w:pPr>
        <w:pStyle w:val="Prrafodelista"/>
        <w:spacing w:after="200" w:line="276" w:lineRule="auto"/>
        <w:ind w:firstLine="0"/>
        <w:rPr>
          <w:rFonts w:ascii="Tahoma" w:hAnsi="Tahoma" w:cs="Tahoma"/>
        </w:rPr>
      </w:pPr>
    </w:p>
    <w:sectPr w:rsidR="0095699C">
      <w:pgSz w:w="12240" w:h="15840"/>
      <w:pgMar w:top="1440" w:right="821" w:bottom="144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AB8"/>
    <w:multiLevelType w:val="hybridMultilevel"/>
    <w:tmpl w:val="51F237B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A7E6534"/>
    <w:multiLevelType w:val="hybridMultilevel"/>
    <w:tmpl w:val="AEB833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1366EE"/>
    <w:multiLevelType w:val="hybridMultilevel"/>
    <w:tmpl w:val="F37A3FEA"/>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43EB45C1"/>
    <w:multiLevelType w:val="hybridMultilevel"/>
    <w:tmpl w:val="7534CC84"/>
    <w:lvl w:ilvl="0" w:tplc="0C0A0005">
      <w:start w:val="1"/>
      <w:numFmt w:val="bullet"/>
      <w:lvlText w:val=""/>
      <w:lvlJc w:val="left"/>
      <w:pPr>
        <w:ind w:left="720" w:hanging="360"/>
      </w:pPr>
      <w:rPr>
        <w:rFonts w:ascii="Wingdings" w:hAnsi="Wingdings" w:hint="default"/>
      </w:rPr>
    </w:lvl>
    <w:lvl w:ilvl="1" w:tplc="0C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4933FA"/>
    <w:multiLevelType w:val="hybridMultilevel"/>
    <w:tmpl w:val="7BEC6B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0A34BC"/>
    <w:multiLevelType w:val="hybridMultilevel"/>
    <w:tmpl w:val="AAEC94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ACA4474"/>
    <w:multiLevelType w:val="hybridMultilevel"/>
    <w:tmpl w:val="BD70155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5C014F"/>
    <w:multiLevelType w:val="hybridMultilevel"/>
    <w:tmpl w:val="BD0E4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
  <w:rsids>
    <w:rsidRoot w:val="001F232C"/>
    <w:rsid w:val="00087AA2"/>
    <w:rsid w:val="001F232C"/>
    <w:rsid w:val="00500455"/>
    <w:rsid w:val="00670856"/>
    <w:rsid w:val="0095699C"/>
    <w:rsid w:val="00970A9A"/>
    <w:rsid w:val="00A573A2"/>
    <w:rsid w:val="00C66861"/>
    <w:rsid w:val="00CA23B1"/>
    <w:rsid w:val="00E962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4" w:line="265" w:lineRule="auto"/>
      <w:ind w:left="10" w:hanging="10"/>
    </w:pPr>
    <w:rPr>
      <w:rFonts w:ascii="Cambria" w:eastAsia="Cambria" w:hAnsi="Cambria" w:cs="Cambria"/>
      <w:color w:val="000000"/>
      <w:sz w:val="20"/>
    </w:rPr>
  </w:style>
  <w:style w:type="paragraph" w:styleId="Ttulo1">
    <w:name w:val="heading 1"/>
    <w:next w:val="Normal"/>
    <w:link w:val="Ttulo1Car"/>
    <w:uiPriority w:val="9"/>
    <w:unhideWhenUsed/>
    <w:qFormat/>
    <w:pPr>
      <w:keepNext/>
      <w:keepLines/>
      <w:spacing w:after="0" w:line="259" w:lineRule="auto"/>
      <w:ind w:left="10" w:hanging="10"/>
      <w:outlineLvl w:val="0"/>
    </w:pPr>
    <w:rPr>
      <w:rFonts w:ascii="Cambria" w:eastAsia="Cambria" w:hAnsi="Cambria" w:cs="Cambria"/>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mbria" w:eastAsia="Cambria" w:hAnsi="Cambria" w:cs="Cambria"/>
      <w:color w:val="000000"/>
      <w:sz w:val="14"/>
    </w:rPr>
  </w:style>
  <w:style w:type="paragraph" w:styleId="Prrafodelista">
    <w:name w:val="List Paragraph"/>
    <w:basedOn w:val="Normal"/>
    <w:uiPriority w:val="34"/>
    <w:qFormat/>
    <w:rsid w:val="00970A9A"/>
    <w:pPr>
      <w:ind w:left="720"/>
      <w:contextualSpacing/>
    </w:pPr>
  </w:style>
  <w:style w:type="character" w:styleId="Hipervnculo">
    <w:name w:val="Hyperlink"/>
    <w:uiPriority w:val="99"/>
    <w:rsid w:val="00970A9A"/>
    <w:rPr>
      <w:color w:val="0000FF"/>
      <w:u w:val="single"/>
    </w:rPr>
  </w:style>
  <w:style w:type="paragraph" w:styleId="NormalWeb">
    <w:name w:val="Normal (Web)"/>
    <w:basedOn w:val="Normal"/>
    <w:uiPriority w:val="99"/>
    <w:semiHidden/>
    <w:unhideWhenUsed/>
    <w:rsid w:val="00C6686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ipervnculovisitado">
    <w:name w:val="FollowedHyperlink"/>
    <w:basedOn w:val="Fuentedeprrafopredeter"/>
    <w:uiPriority w:val="99"/>
    <w:semiHidden/>
    <w:unhideWhenUsed/>
    <w:rsid w:val="00087AA2"/>
    <w:rPr>
      <w:color w:val="800080" w:themeColor="followedHyperlink"/>
      <w:u w:val="single"/>
    </w:rPr>
  </w:style>
  <w:style w:type="character" w:styleId="Textoennegrita">
    <w:name w:val="Strong"/>
    <w:basedOn w:val="Fuentedeprrafopredeter"/>
    <w:uiPriority w:val="22"/>
    <w:qFormat/>
    <w:rsid w:val="00087A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4" w:line="265" w:lineRule="auto"/>
      <w:ind w:left="10" w:hanging="10"/>
    </w:pPr>
    <w:rPr>
      <w:rFonts w:ascii="Cambria" w:eastAsia="Cambria" w:hAnsi="Cambria" w:cs="Cambria"/>
      <w:color w:val="000000"/>
      <w:sz w:val="20"/>
    </w:rPr>
  </w:style>
  <w:style w:type="paragraph" w:styleId="Ttulo1">
    <w:name w:val="heading 1"/>
    <w:next w:val="Normal"/>
    <w:link w:val="Ttulo1Car"/>
    <w:uiPriority w:val="9"/>
    <w:unhideWhenUsed/>
    <w:qFormat/>
    <w:pPr>
      <w:keepNext/>
      <w:keepLines/>
      <w:spacing w:after="0" w:line="259" w:lineRule="auto"/>
      <w:ind w:left="10" w:hanging="10"/>
      <w:outlineLvl w:val="0"/>
    </w:pPr>
    <w:rPr>
      <w:rFonts w:ascii="Cambria" w:eastAsia="Cambria" w:hAnsi="Cambria" w:cs="Cambria"/>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mbria" w:eastAsia="Cambria" w:hAnsi="Cambria" w:cs="Cambria"/>
      <w:color w:val="000000"/>
      <w:sz w:val="14"/>
    </w:rPr>
  </w:style>
  <w:style w:type="paragraph" w:styleId="Prrafodelista">
    <w:name w:val="List Paragraph"/>
    <w:basedOn w:val="Normal"/>
    <w:uiPriority w:val="34"/>
    <w:qFormat/>
    <w:rsid w:val="00970A9A"/>
    <w:pPr>
      <w:ind w:left="720"/>
      <w:contextualSpacing/>
    </w:pPr>
  </w:style>
  <w:style w:type="character" w:styleId="Hipervnculo">
    <w:name w:val="Hyperlink"/>
    <w:uiPriority w:val="99"/>
    <w:rsid w:val="00970A9A"/>
    <w:rPr>
      <w:color w:val="0000FF"/>
      <w:u w:val="single"/>
    </w:rPr>
  </w:style>
  <w:style w:type="paragraph" w:styleId="NormalWeb">
    <w:name w:val="Normal (Web)"/>
    <w:basedOn w:val="Normal"/>
    <w:uiPriority w:val="99"/>
    <w:semiHidden/>
    <w:unhideWhenUsed/>
    <w:rsid w:val="00C6686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ipervnculovisitado">
    <w:name w:val="FollowedHyperlink"/>
    <w:basedOn w:val="Fuentedeprrafopredeter"/>
    <w:uiPriority w:val="99"/>
    <w:semiHidden/>
    <w:unhideWhenUsed/>
    <w:rsid w:val="00087AA2"/>
    <w:rPr>
      <w:color w:val="800080" w:themeColor="followedHyperlink"/>
      <w:u w:val="single"/>
    </w:rPr>
  </w:style>
  <w:style w:type="character" w:styleId="Textoennegrita">
    <w:name w:val="Strong"/>
    <w:basedOn w:val="Fuentedeprrafopredeter"/>
    <w:uiPriority w:val="22"/>
    <w:qFormat/>
    <w:rsid w:val="00087A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9456">
      <w:bodyDiv w:val="1"/>
      <w:marLeft w:val="0"/>
      <w:marRight w:val="0"/>
      <w:marTop w:val="0"/>
      <w:marBottom w:val="0"/>
      <w:divBdr>
        <w:top w:val="none" w:sz="0" w:space="0" w:color="auto"/>
        <w:left w:val="none" w:sz="0" w:space="0" w:color="auto"/>
        <w:bottom w:val="none" w:sz="0" w:space="0" w:color="auto"/>
        <w:right w:val="none" w:sz="0" w:space="0" w:color="auto"/>
      </w:divBdr>
    </w:div>
    <w:div w:id="785857722">
      <w:bodyDiv w:val="1"/>
      <w:marLeft w:val="0"/>
      <w:marRight w:val="0"/>
      <w:marTop w:val="0"/>
      <w:marBottom w:val="0"/>
      <w:divBdr>
        <w:top w:val="none" w:sz="0" w:space="0" w:color="auto"/>
        <w:left w:val="none" w:sz="0" w:space="0" w:color="auto"/>
        <w:bottom w:val="none" w:sz="0" w:space="0" w:color="auto"/>
        <w:right w:val="none" w:sz="0" w:space="0" w:color="auto"/>
      </w:divBdr>
    </w:div>
    <w:div w:id="884947141">
      <w:bodyDiv w:val="1"/>
      <w:marLeft w:val="0"/>
      <w:marRight w:val="0"/>
      <w:marTop w:val="0"/>
      <w:marBottom w:val="0"/>
      <w:divBdr>
        <w:top w:val="none" w:sz="0" w:space="0" w:color="auto"/>
        <w:left w:val="none" w:sz="0" w:space="0" w:color="auto"/>
        <w:bottom w:val="none" w:sz="0" w:space="0" w:color="auto"/>
        <w:right w:val="none" w:sz="0" w:space="0" w:color="auto"/>
      </w:divBdr>
    </w:div>
    <w:div w:id="1115443582">
      <w:bodyDiv w:val="1"/>
      <w:marLeft w:val="0"/>
      <w:marRight w:val="0"/>
      <w:marTop w:val="0"/>
      <w:marBottom w:val="0"/>
      <w:divBdr>
        <w:top w:val="none" w:sz="0" w:space="0" w:color="auto"/>
        <w:left w:val="none" w:sz="0" w:space="0" w:color="auto"/>
        <w:bottom w:val="none" w:sz="0" w:space="0" w:color="auto"/>
        <w:right w:val="none" w:sz="0" w:space="0" w:color="auto"/>
      </w:divBdr>
    </w:div>
    <w:div w:id="1394353675">
      <w:bodyDiv w:val="1"/>
      <w:marLeft w:val="0"/>
      <w:marRight w:val="0"/>
      <w:marTop w:val="0"/>
      <w:marBottom w:val="0"/>
      <w:divBdr>
        <w:top w:val="none" w:sz="0" w:space="0" w:color="auto"/>
        <w:left w:val="none" w:sz="0" w:space="0" w:color="auto"/>
        <w:bottom w:val="none" w:sz="0" w:space="0" w:color="auto"/>
        <w:right w:val="none" w:sz="0" w:space="0" w:color="auto"/>
      </w:divBdr>
    </w:div>
    <w:div w:id="1509979098">
      <w:bodyDiv w:val="1"/>
      <w:marLeft w:val="0"/>
      <w:marRight w:val="0"/>
      <w:marTop w:val="0"/>
      <w:marBottom w:val="0"/>
      <w:divBdr>
        <w:top w:val="none" w:sz="0" w:space="0" w:color="auto"/>
        <w:left w:val="none" w:sz="0" w:space="0" w:color="auto"/>
        <w:bottom w:val="none" w:sz="0" w:space="0" w:color="auto"/>
        <w:right w:val="none" w:sz="0" w:space="0" w:color="auto"/>
      </w:divBdr>
    </w:div>
    <w:div w:id="2088530903">
      <w:bodyDiv w:val="1"/>
      <w:marLeft w:val="0"/>
      <w:marRight w:val="0"/>
      <w:marTop w:val="0"/>
      <w:marBottom w:val="0"/>
      <w:divBdr>
        <w:top w:val="none" w:sz="0" w:space="0" w:color="auto"/>
        <w:left w:val="none" w:sz="0" w:space="0" w:color="auto"/>
        <w:bottom w:val="none" w:sz="0" w:space="0" w:color="auto"/>
        <w:right w:val="none" w:sz="0" w:space="0" w:color="auto"/>
      </w:divBdr>
    </w:div>
    <w:div w:id="2103790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nado.gov.a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ngreso.gob.ar/" TargetMode="External"/><Relationship Id="rId12" Type="http://schemas.openxmlformats.org/officeDocument/2006/relationships/hyperlink" Target="http://bibliotecavirtual.clacso.org.ar/ar/libros/lander/quijano.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interior.gov.ar/asuntos_politicos_y_alectorales/dine/infogral/archivos_legislacion/Constitucion_argentina.pdf" TargetMode="External"/><Relationship Id="rId11" Type="http://schemas.openxmlformats.org/officeDocument/2006/relationships/hyperlink" Target="http://bibliotecavirtual.clacso.org.ar/ar/libros/coedicion/casanova/15.pdf" TargetMode="External"/><Relationship Id="rId5" Type="http://schemas.openxmlformats.org/officeDocument/2006/relationships/webSettings" Target="webSettings.xml"/><Relationship Id="rId10" Type="http://schemas.openxmlformats.org/officeDocument/2006/relationships/hyperlink" Target="https://www.pagina12.com.ar/diario/especiales/18-109422-2008-08-10.html" TargetMode="External"/><Relationship Id="rId4" Type="http://schemas.openxmlformats.org/officeDocument/2006/relationships/settings" Target="settings.xml"/><Relationship Id="rId9" Type="http://schemas.openxmlformats.org/officeDocument/2006/relationships/hyperlink" Target="https://www.hcdn.gob.a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2823</Words>
  <Characters>15528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-Pablo-</cp:lastModifiedBy>
  <cp:revision>3</cp:revision>
  <dcterms:created xsi:type="dcterms:W3CDTF">2019-04-14T17:46:00Z</dcterms:created>
  <dcterms:modified xsi:type="dcterms:W3CDTF">2019-04-15T01:11:00Z</dcterms:modified>
</cp:coreProperties>
</file>